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97F8" w14:textId="77777777" w:rsidR="003538D1" w:rsidRPr="003538D1" w:rsidRDefault="003538D1" w:rsidP="003538D1">
      <w:pPr>
        <w:pStyle w:val="Heading4"/>
        <w:rPr>
          <w:rFonts w:ascii="Arial" w:hAnsi="Arial" w:cs="Arial"/>
          <w:sz w:val="22"/>
        </w:rPr>
      </w:pPr>
      <w:r w:rsidRPr="003538D1">
        <w:rPr>
          <w:rFonts w:ascii="Arial" w:hAnsi="Arial" w:cs="Arial"/>
          <w:sz w:val="22"/>
        </w:rPr>
        <w:t>Purpose</w:t>
      </w:r>
    </w:p>
    <w:p w14:paraId="0019E1A2" w14:textId="77777777" w:rsidR="003538D1" w:rsidRPr="000118AD" w:rsidRDefault="003538D1" w:rsidP="003538D1">
      <w:pPr>
        <w:pStyle w:val="Heading4"/>
        <w:rPr>
          <w:rFonts w:ascii="Arial" w:hAnsi="Arial" w:cs="Arial"/>
          <w:sz w:val="16"/>
          <w:szCs w:val="16"/>
        </w:rPr>
      </w:pPr>
    </w:p>
    <w:p w14:paraId="7BF1C3D6" w14:textId="77777777" w:rsidR="003538D1" w:rsidRPr="003538D1" w:rsidRDefault="003538D1" w:rsidP="003538D1">
      <w:pPr>
        <w:pStyle w:val="Heading4"/>
        <w:rPr>
          <w:rFonts w:ascii="Arial" w:hAnsi="Arial" w:cs="Arial"/>
          <w:b w:val="0"/>
          <w:sz w:val="22"/>
        </w:rPr>
      </w:pPr>
      <w:r w:rsidRPr="003538D1">
        <w:rPr>
          <w:rFonts w:ascii="Arial" w:hAnsi="Arial" w:cs="Arial"/>
          <w:b w:val="0"/>
          <w:sz w:val="22"/>
        </w:rPr>
        <w:t>Pursuant to the authority of §806 of the NYS General Municipal Law, the Board adopts this Code of Ethics setting forth, for the guidance of its officers and employees, the standards of conduct reasonably expected of them.</w:t>
      </w:r>
    </w:p>
    <w:p w14:paraId="04F2ED98" w14:textId="77777777" w:rsidR="003538D1" w:rsidRPr="003538D1" w:rsidRDefault="003538D1" w:rsidP="003538D1">
      <w:pPr>
        <w:pStyle w:val="Heading4"/>
        <w:rPr>
          <w:rFonts w:ascii="Arial" w:hAnsi="Arial" w:cs="Arial"/>
          <w:b w:val="0"/>
          <w:sz w:val="22"/>
        </w:rPr>
      </w:pPr>
    </w:p>
    <w:p w14:paraId="7691A347" w14:textId="77777777" w:rsidR="00CA71BD" w:rsidRDefault="00CA71BD">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General Provisions</w:t>
      </w:r>
    </w:p>
    <w:p w14:paraId="4C31CA70" w14:textId="77777777" w:rsidR="00CA71BD" w:rsidRPr="000118AD" w:rsidRDefault="00CA71BD" w:rsidP="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16"/>
          <w:szCs w:val="16"/>
        </w:rPr>
      </w:pPr>
    </w:p>
    <w:p w14:paraId="2D2FF70A" w14:textId="77777777" w:rsidR="00CA71BD" w:rsidRPr="00CA71BD" w:rsidRDefault="00CA71BD" w:rsidP="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22"/>
        </w:rPr>
      </w:pPr>
      <w:r>
        <w:rPr>
          <w:rFonts w:ascii="Arial" w:hAnsi="Arial" w:cs="Arial"/>
          <w:b w:val="0"/>
          <w:sz w:val="22"/>
        </w:rPr>
        <w:t>Officers and employees of ESBOCES hold their positions to serve and benefit the public, and not to obtain unwarranted personal or private gain in the exercise of their official powers and duties.  The Board recogni</w:t>
      </w:r>
      <w:r w:rsidR="00F73BFC">
        <w:rPr>
          <w:rFonts w:ascii="Arial" w:hAnsi="Arial" w:cs="Arial"/>
          <w:b w:val="0"/>
          <w:sz w:val="22"/>
        </w:rPr>
        <w:t>zes that, in furtherance of this fundamental principle, there is a need for clear and reasonable standards of ethical conduct.  This policy establishes those standards.</w:t>
      </w:r>
    </w:p>
    <w:p w14:paraId="242517FF" w14:textId="77777777" w:rsidR="00CA71BD" w:rsidRDefault="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22"/>
        </w:rPr>
      </w:pPr>
    </w:p>
    <w:p w14:paraId="3E16518D" w14:textId="77777777" w:rsidR="00F73BFC" w:rsidRPr="001C02D3" w:rsidRDefault="00F73BFC" w:rsidP="00F73BFC">
      <w:pPr>
        <w:jc w:val="both"/>
        <w:rPr>
          <w:rFonts w:ascii="Arial" w:hAnsi="Arial" w:cs="Arial"/>
          <w:color w:val="000000" w:themeColor="text1"/>
          <w:sz w:val="22"/>
        </w:rPr>
      </w:pPr>
      <w:r w:rsidRPr="001C02D3">
        <w:rPr>
          <w:rFonts w:ascii="Arial" w:hAnsi="Arial" w:cs="Arial"/>
          <w:color w:val="000000" w:themeColor="text1"/>
          <w:sz w:val="22"/>
        </w:rPr>
        <w:t xml:space="preserve">The provisions of this </w:t>
      </w:r>
      <w:r w:rsidR="00CD0889" w:rsidRPr="00F62209">
        <w:rPr>
          <w:rFonts w:ascii="Arial" w:hAnsi="Arial" w:cs="Arial"/>
          <w:color w:val="000000" w:themeColor="text1"/>
          <w:sz w:val="22"/>
        </w:rPr>
        <w:t>p</w:t>
      </w:r>
      <w:r w:rsidRPr="001C02D3">
        <w:rPr>
          <w:rFonts w:ascii="Arial" w:hAnsi="Arial" w:cs="Arial"/>
          <w:color w:val="000000" w:themeColor="text1"/>
          <w:sz w:val="22"/>
        </w:rPr>
        <w:t>olicy are intended to supplement Article 18 of General Municipal Law sections and any other law relating to ethical conduct of Eastern Suffolk BOCES officers and employees and should not be construed to conflict with those authorities.</w:t>
      </w:r>
    </w:p>
    <w:p w14:paraId="794365BC" w14:textId="77777777" w:rsidR="0060504D" w:rsidRPr="001C02D3" w:rsidRDefault="0060504D" w:rsidP="00F73BFC">
      <w:pPr>
        <w:jc w:val="both"/>
        <w:rPr>
          <w:rFonts w:ascii="Arial" w:hAnsi="Arial" w:cs="Arial"/>
          <w:color w:val="000000" w:themeColor="text1"/>
          <w:sz w:val="22"/>
        </w:rPr>
      </w:pPr>
    </w:p>
    <w:p w14:paraId="29A2E37F" w14:textId="77777777" w:rsidR="00F66B19" w:rsidRDefault="00F66B19">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Definitions</w:t>
      </w:r>
    </w:p>
    <w:p w14:paraId="68FE3EE6" w14:textId="77777777" w:rsidR="00F66B19" w:rsidRPr="000118AD" w:rsidRDefault="00F66B19">
      <w:pPr>
        <w:jc w:val="both"/>
        <w:rPr>
          <w:rFonts w:ascii="Arial" w:hAnsi="Arial" w:cs="Arial"/>
          <w:sz w:val="16"/>
          <w:szCs w:val="16"/>
        </w:rPr>
      </w:pPr>
    </w:p>
    <w:p w14:paraId="6E87F5CC" w14:textId="2E0189F3" w:rsidR="0049746E" w:rsidRDefault="00912AAC" w:rsidP="000146D2">
      <w:pPr>
        <w:jc w:val="both"/>
        <w:rPr>
          <w:rFonts w:ascii="Arial" w:hAnsi="Arial" w:cs="Arial"/>
          <w:sz w:val="22"/>
        </w:rPr>
      </w:pPr>
      <w:r w:rsidDel="00912AAC">
        <w:rPr>
          <w:rFonts w:ascii="Arial" w:hAnsi="Arial" w:cs="Arial"/>
          <w:sz w:val="22"/>
        </w:rPr>
        <w:t xml:space="preserve"> </w:t>
      </w:r>
      <w:r w:rsidR="00F66B19">
        <w:rPr>
          <w:rFonts w:ascii="Arial" w:hAnsi="Arial" w:cs="Arial"/>
          <w:sz w:val="22"/>
        </w:rPr>
        <w:t xml:space="preserve">“Officer or </w:t>
      </w:r>
      <w:r w:rsidR="00A72A73">
        <w:rPr>
          <w:rFonts w:ascii="Arial" w:hAnsi="Arial" w:cs="Arial"/>
          <w:sz w:val="22"/>
        </w:rPr>
        <w:t>e</w:t>
      </w:r>
      <w:r w:rsidR="00F66B19">
        <w:rPr>
          <w:rFonts w:ascii="Arial" w:hAnsi="Arial" w:cs="Arial"/>
          <w:sz w:val="22"/>
        </w:rPr>
        <w:t>mployee” shall mean a B</w:t>
      </w:r>
      <w:r w:rsidR="000146D2">
        <w:rPr>
          <w:rFonts w:ascii="Arial" w:hAnsi="Arial" w:cs="Arial"/>
          <w:sz w:val="22"/>
        </w:rPr>
        <w:t>oard</w:t>
      </w:r>
      <w:r w:rsidR="00F66B19">
        <w:rPr>
          <w:rFonts w:ascii="Arial" w:hAnsi="Arial" w:cs="Arial"/>
          <w:sz w:val="22"/>
        </w:rPr>
        <w:t xml:space="preserve"> member or employee of </w:t>
      </w:r>
      <w:r w:rsidR="000146D2">
        <w:rPr>
          <w:rFonts w:ascii="Arial" w:hAnsi="Arial" w:cs="Arial"/>
          <w:sz w:val="22"/>
        </w:rPr>
        <w:t>ES</w:t>
      </w:r>
      <w:r w:rsidR="00F66B19">
        <w:rPr>
          <w:rFonts w:ascii="Arial" w:hAnsi="Arial" w:cs="Arial"/>
          <w:sz w:val="22"/>
        </w:rPr>
        <w:t>BOCES, paid or unpaid, including members of any administrative board, commission, agency, or committee thereof.</w:t>
      </w:r>
    </w:p>
    <w:p w14:paraId="6A070936" w14:textId="77777777" w:rsidR="00F66B19" w:rsidRDefault="00F66B19" w:rsidP="000146D2">
      <w:pPr>
        <w:jc w:val="both"/>
        <w:rPr>
          <w:rFonts w:ascii="Arial" w:hAnsi="Arial" w:cs="Arial"/>
          <w:sz w:val="22"/>
        </w:rPr>
      </w:pPr>
    </w:p>
    <w:p w14:paraId="2AF941FF" w14:textId="77777777" w:rsidR="00F66B19" w:rsidRDefault="00F66B19" w:rsidP="000146D2">
      <w:pPr>
        <w:jc w:val="both"/>
        <w:rPr>
          <w:rFonts w:ascii="Arial" w:hAnsi="Arial" w:cs="Arial"/>
          <w:sz w:val="22"/>
        </w:rPr>
      </w:pPr>
      <w:r>
        <w:rPr>
          <w:rFonts w:ascii="Arial" w:hAnsi="Arial" w:cs="Arial"/>
          <w:b/>
          <w:sz w:val="22"/>
        </w:rPr>
        <w:t>Standards of Conduct</w:t>
      </w:r>
    </w:p>
    <w:p w14:paraId="3765A443" w14:textId="77777777" w:rsidR="00F66B19" w:rsidRPr="000118AD" w:rsidRDefault="00F66B19" w:rsidP="000146D2">
      <w:pPr>
        <w:jc w:val="both"/>
        <w:rPr>
          <w:rFonts w:ascii="Arial" w:hAnsi="Arial" w:cs="Arial"/>
          <w:sz w:val="16"/>
          <w:szCs w:val="16"/>
        </w:rPr>
      </w:pPr>
    </w:p>
    <w:p w14:paraId="515B62E6" w14:textId="77777777" w:rsidR="00F66B19" w:rsidRDefault="00D1596A" w:rsidP="000146D2">
      <w:pPr>
        <w:jc w:val="both"/>
        <w:rPr>
          <w:rFonts w:ascii="Arial" w:hAnsi="Arial" w:cs="Arial"/>
          <w:sz w:val="22"/>
        </w:rPr>
      </w:pPr>
      <w:r>
        <w:rPr>
          <w:rFonts w:ascii="Arial" w:hAnsi="Arial" w:cs="Arial"/>
          <w:sz w:val="22"/>
        </w:rPr>
        <w:t xml:space="preserve">The following rules and standards of conduct apply to all </w:t>
      </w:r>
      <w:r w:rsidR="00F66B19">
        <w:rPr>
          <w:rFonts w:ascii="Arial" w:hAnsi="Arial" w:cs="Arial"/>
          <w:sz w:val="22"/>
        </w:rPr>
        <w:t>officer</w:t>
      </w:r>
      <w:r>
        <w:rPr>
          <w:rFonts w:ascii="Arial" w:hAnsi="Arial" w:cs="Arial"/>
          <w:sz w:val="22"/>
        </w:rPr>
        <w:t>s, including Board members,</w:t>
      </w:r>
      <w:r w:rsidR="00F66B19">
        <w:rPr>
          <w:rFonts w:ascii="Arial" w:hAnsi="Arial" w:cs="Arial"/>
          <w:sz w:val="22"/>
        </w:rPr>
        <w:t xml:space="preserve"> and employee</w:t>
      </w:r>
      <w:r>
        <w:rPr>
          <w:rFonts w:ascii="Arial" w:hAnsi="Arial" w:cs="Arial"/>
          <w:sz w:val="22"/>
        </w:rPr>
        <w:t>s</w:t>
      </w:r>
      <w:r w:rsidR="00F66B19">
        <w:rPr>
          <w:rFonts w:ascii="Arial" w:hAnsi="Arial" w:cs="Arial"/>
          <w:sz w:val="22"/>
        </w:rPr>
        <w:t xml:space="preserve"> of </w:t>
      </w:r>
      <w:r w:rsidR="000146D2">
        <w:rPr>
          <w:rFonts w:ascii="Arial" w:hAnsi="Arial" w:cs="Arial"/>
          <w:sz w:val="22"/>
        </w:rPr>
        <w:t>ES</w:t>
      </w:r>
      <w:r w:rsidR="00F66B19">
        <w:rPr>
          <w:rFonts w:ascii="Arial" w:hAnsi="Arial" w:cs="Arial"/>
          <w:sz w:val="22"/>
        </w:rPr>
        <w:t>BOCES</w:t>
      </w:r>
      <w:r w:rsidR="008F2BD5">
        <w:rPr>
          <w:rFonts w:ascii="Arial" w:hAnsi="Arial" w:cs="Arial"/>
          <w:sz w:val="22"/>
        </w:rPr>
        <w:t>.</w:t>
      </w:r>
    </w:p>
    <w:p w14:paraId="39EDF31D" w14:textId="77777777" w:rsidR="00F66B19" w:rsidRDefault="00F66B19" w:rsidP="000146D2">
      <w:pPr>
        <w:jc w:val="both"/>
        <w:rPr>
          <w:rFonts w:ascii="Arial" w:hAnsi="Arial" w:cs="Arial"/>
          <w:sz w:val="22"/>
        </w:rPr>
      </w:pPr>
    </w:p>
    <w:p w14:paraId="7894660A" w14:textId="77777777" w:rsidR="00D1596A" w:rsidRDefault="00F66B19" w:rsidP="00EE174C">
      <w:pPr>
        <w:keepNext/>
        <w:keepLines/>
        <w:jc w:val="both"/>
        <w:rPr>
          <w:rFonts w:ascii="Arial" w:hAnsi="Arial" w:cs="Arial"/>
          <w:sz w:val="22"/>
        </w:rPr>
      </w:pPr>
      <w:r w:rsidRPr="00D1596A">
        <w:rPr>
          <w:rFonts w:ascii="Arial" w:hAnsi="Arial" w:cs="Arial"/>
          <w:sz w:val="22"/>
          <w:u w:val="single"/>
        </w:rPr>
        <w:t>Gifts</w:t>
      </w:r>
    </w:p>
    <w:p w14:paraId="701B8AE9" w14:textId="77777777" w:rsidR="00D1596A" w:rsidRPr="000118AD" w:rsidRDefault="00D1596A" w:rsidP="00EE174C">
      <w:pPr>
        <w:keepNext/>
        <w:keepLines/>
        <w:jc w:val="both"/>
        <w:rPr>
          <w:rFonts w:ascii="Arial" w:hAnsi="Arial" w:cs="Arial"/>
          <w:sz w:val="16"/>
          <w:szCs w:val="16"/>
        </w:rPr>
      </w:pPr>
    </w:p>
    <w:p w14:paraId="6BAD0175" w14:textId="6AFA3EF2" w:rsidR="00F66B19" w:rsidRDefault="00F66B19" w:rsidP="00EE174C">
      <w:pPr>
        <w:keepNext/>
        <w:keepLines/>
        <w:jc w:val="both"/>
        <w:rPr>
          <w:rFonts w:ascii="Arial" w:hAnsi="Arial" w:cs="Arial"/>
          <w:sz w:val="22"/>
        </w:rPr>
      </w:pPr>
      <w:r>
        <w:rPr>
          <w:rFonts w:ascii="Arial" w:hAnsi="Arial" w:cs="Arial"/>
          <w:sz w:val="22"/>
        </w:rPr>
        <w:t xml:space="preserve">No </w:t>
      </w:r>
      <w:r w:rsidR="00D33E02">
        <w:rPr>
          <w:rFonts w:ascii="Arial" w:hAnsi="Arial" w:cs="Arial"/>
          <w:sz w:val="22"/>
        </w:rPr>
        <w:t>person may</w:t>
      </w:r>
      <w:r>
        <w:rPr>
          <w:rFonts w:ascii="Arial" w:hAnsi="Arial" w:cs="Arial"/>
          <w:sz w:val="22"/>
        </w:rPr>
        <w:t xml:space="preserve"> directly or indirectly solicit</w:t>
      </w:r>
      <w:r w:rsidR="00B83F7D">
        <w:rPr>
          <w:rFonts w:ascii="Arial" w:hAnsi="Arial" w:cs="Arial"/>
          <w:sz w:val="22"/>
        </w:rPr>
        <w:t xml:space="preserve"> </w:t>
      </w:r>
      <w:r w:rsidR="00661F17">
        <w:rPr>
          <w:rFonts w:ascii="Arial" w:hAnsi="Arial" w:cs="Arial"/>
          <w:sz w:val="22"/>
        </w:rPr>
        <w:t>any gift</w:t>
      </w:r>
      <w:r w:rsidR="00392E9B">
        <w:rPr>
          <w:rFonts w:ascii="Arial" w:hAnsi="Arial" w:cs="Arial"/>
          <w:sz w:val="22"/>
        </w:rPr>
        <w:t>,</w:t>
      </w:r>
      <w:r w:rsidR="00661F17">
        <w:rPr>
          <w:rFonts w:ascii="Arial" w:hAnsi="Arial" w:cs="Arial"/>
          <w:sz w:val="22"/>
        </w:rPr>
        <w:t xml:space="preserve"> or </w:t>
      </w:r>
      <w:r>
        <w:rPr>
          <w:rFonts w:ascii="Arial" w:hAnsi="Arial" w:cs="Arial"/>
          <w:sz w:val="22"/>
        </w:rPr>
        <w:t>accept</w:t>
      </w:r>
      <w:r w:rsidR="00B83F7D">
        <w:rPr>
          <w:rFonts w:ascii="Arial" w:hAnsi="Arial" w:cs="Arial"/>
          <w:sz w:val="22"/>
        </w:rPr>
        <w:t xml:space="preserve"> </w:t>
      </w:r>
      <w:r>
        <w:rPr>
          <w:rFonts w:ascii="Arial" w:hAnsi="Arial" w:cs="Arial"/>
          <w:sz w:val="22"/>
        </w:rPr>
        <w:t>or receive any gift having a value of seventy-five dollars ($75) or more</w:t>
      </w:r>
      <w:r w:rsidR="006375FC">
        <w:rPr>
          <w:rFonts w:ascii="Arial" w:hAnsi="Arial" w:cs="Arial"/>
          <w:sz w:val="22"/>
        </w:rPr>
        <w:t>,</w:t>
      </w:r>
      <w:r w:rsidR="008C741B">
        <w:rPr>
          <w:rFonts w:ascii="Arial" w:hAnsi="Arial" w:cs="Arial"/>
          <w:sz w:val="22"/>
        </w:rPr>
        <w:t xml:space="preserve"> or a combination of gifts during any twelve (12)-month period having an aggregate value of seventy-five dollars ($75) or more</w:t>
      </w:r>
      <w:r>
        <w:rPr>
          <w:rFonts w:ascii="Arial" w:hAnsi="Arial" w:cs="Arial"/>
          <w:sz w:val="22"/>
        </w:rPr>
        <w:t xml:space="preserve">, under circumstances in which it could reasonably be inferred that the gift was intended </w:t>
      </w:r>
      <w:r w:rsidR="00661F17">
        <w:rPr>
          <w:rFonts w:ascii="Arial" w:hAnsi="Arial" w:cs="Arial"/>
          <w:sz w:val="22"/>
        </w:rPr>
        <w:t xml:space="preserve">to influence the individual </w:t>
      </w:r>
      <w:r w:rsidR="00D33E02">
        <w:rPr>
          <w:rFonts w:ascii="Arial" w:hAnsi="Arial" w:cs="Arial"/>
          <w:sz w:val="22"/>
        </w:rPr>
        <w:t>or</w:t>
      </w:r>
      <w:r w:rsidR="00661F17">
        <w:rPr>
          <w:rFonts w:ascii="Arial" w:hAnsi="Arial" w:cs="Arial"/>
          <w:sz w:val="22"/>
        </w:rPr>
        <w:t xml:space="preserve"> could reasonably be</w:t>
      </w:r>
      <w:r w:rsidR="00D33E02">
        <w:rPr>
          <w:rFonts w:ascii="Arial" w:hAnsi="Arial" w:cs="Arial"/>
          <w:sz w:val="22"/>
        </w:rPr>
        <w:t xml:space="preserve"> expected </w:t>
      </w:r>
      <w:r>
        <w:rPr>
          <w:rFonts w:ascii="Arial" w:hAnsi="Arial" w:cs="Arial"/>
          <w:sz w:val="22"/>
        </w:rPr>
        <w:t xml:space="preserve">to influence the </w:t>
      </w:r>
      <w:r w:rsidR="00D33E02">
        <w:rPr>
          <w:rFonts w:ascii="Arial" w:hAnsi="Arial" w:cs="Arial"/>
          <w:sz w:val="22"/>
        </w:rPr>
        <w:t>individual</w:t>
      </w:r>
      <w:r>
        <w:rPr>
          <w:rFonts w:ascii="Arial" w:hAnsi="Arial" w:cs="Arial"/>
          <w:sz w:val="22"/>
        </w:rPr>
        <w:t xml:space="preserve"> in the performance of </w:t>
      </w:r>
      <w:r w:rsidR="0064689D">
        <w:rPr>
          <w:rFonts w:ascii="Arial" w:hAnsi="Arial" w:cs="Arial"/>
          <w:sz w:val="22"/>
        </w:rPr>
        <w:t>their</w:t>
      </w:r>
      <w:r>
        <w:rPr>
          <w:rFonts w:ascii="Arial" w:hAnsi="Arial" w:cs="Arial"/>
          <w:sz w:val="22"/>
        </w:rPr>
        <w:t xml:space="preserve"> official duties</w:t>
      </w:r>
      <w:r w:rsidR="00B107E8">
        <w:rPr>
          <w:rFonts w:ascii="Arial" w:hAnsi="Arial" w:cs="Arial"/>
          <w:sz w:val="22"/>
        </w:rPr>
        <w:t>,</w:t>
      </w:r>
      <w:r>
        <w:rPr>
          <w:rFonts w:ascii="Arial" w:hAnsi="Arial" w:cs="Arial"/>
          <w:sz w:val="22"/>
        </w:rPr>
        <w:t xml:space="preserve"> or was intended as a reward for any official action on </w:t>
      </w:r>
      <w:r w:rsidR="00D33E02">
        <w:rPr>
          <w:rFonts w:ascii="Arial" w:hAnsi="Arial" w:cs="Arial"/>
          <w:sz w:val="22"/>
        </w:rPr>
        <w:t xml:space="preserve">the </w:t>
      </w:r>
      <w:r>
        <w:rPr>
          <w:rFonts w:ascii="Arial" w:hAnsi="Arial" w:cs="Arial"/>
          <w:sz w:val="22"/>
        </w:rPr>
        <w:t>part</w:t>
      </w:r>
      <w:r w:rsidR="00D33E02">
        <w:rPr>
          <w:rFonts w:ascii="Arial" w:hAnsi="Arial" w:cs="Arial"/>
          <w:sz w:val="22"/>
        </w:rPr>
        <w:t xml:space="preserve"> of the individual</w:t>
      </w:r>
      <w:r>
        <w:rPr>
          <w:rFonts w:ascii="Arial" w:hAnsi="Arial" w:cs="Arial"/>
          <w:sz w:val="22"/>
        </w:rPr>
        <w:t>.</w:t>
      </w:r>
      <w:r w:rsidR="00D33E02">
        <w:rPr>
          <w:rFonts w:ascii="Arial" w:hAnsi="Arial" w:cs="Arial"/>
          <w:sz w:val="22"/>
        </w:rPr>
        <w:t xml:space="preserve">  This prohibition applies to any gift, including money, services, loan, travel, entertainment, hospitality, thing or promise, or any other form.</w:t>
      </w:r>
    </w:p>
    <w:p w14:paraId="671DC63C" w14:textId="77777777" w:rsidR="00F66B19" w:rsidRDefault="00F66B19" w:rsidP="00D1596A">
      <w:pPr>
        <w:jc w:val="both"/>
        <w:rPr>
          <w:rFonts w:ascii="Arial" w:hAnsi="Arial" w:cs="Arial"/>
          <w:sz w:val="22"/>
        </w:rPr>
      </w:pPr>
    </w:p>
    <w:p w14:paraId="7C4AD8D0" w14:textId="77777777" w:rsidR="00D1596A" w:rsidRPr="00D1596A" w:rsidRDefault="00F66B19" w:rsidP="00D1596A">
      <w:pPr>
        <w:jc w:val="both"/>
        <w:rPr>
          <w:rFonts w:ascii="Arial" w:hAnsi="Arial" w:cs="Arial"/>
          <w:sz w:val="22"/>
          <w:u w:val="single"/>
        </w:rPr>
      </w:pPr>
      <w:r w:rsidRPr="00D1596A">
        <w:rPr>
          <w:rFonts w:ascii="Arial" w:hAnsi="Arial" w:cs="Arial"/>
          <w:sz w:val="22"/>
          <w:u w:val="single"/>
        </w:rPr>
        <w:t>Confidential Information</w:t>
      </w:r>
    </w:p>
    <w:p w14:paraId="5E6CAEC7" w14:textId="77777777" w:rsidR="00D1596A" w:rsidRPr="000118AD" w:rsidRDefault="00D1596A" w:rsidP="00D1596A">
      <w:pPr>
        <w:jc w:val="both"/>
        <w:rPr>
          <w:rFonts w:ascii="Arial" w:hAnsi="Arial" w:cs="Arial"/>
          <w:sz w:val="16"/>
          <w:szCs w:val="16"/>
        </w:rPr>
      </w:pPr>
    </w:p>
    <w:p w14:paraId="0A79F504" w14:textId="71F0F234" w:rsidR="00F66B19" w:rsidRDefault="00F66B19" w:rsidP="00D1596A">
      <w:pPr>
        <w:jc w:val="both"/>
        <w:rPr>
          <w:rFonts w:ascii="Arial" w:hAnsi="Arial" w:cs="Arial"/>
          <w:sz w:val="22"/>
        </w:rPr>
      </w:pPr>
      <w:r>
        <w:rPr>
          <w:rFonts w:ascii="Arial" w:hAnsi="Arial" w:cs="Arial"/>
          <w:sz w:val="22"/>
        </w:rPr>
        <w:t xml:space="preserve">No </w:t>
      </w:r>
      <w:r w:rsidR="00E725C1">
        <w:rPr>
          <w:rFonts w:ascii="Arial" w:hAnsi="Arial" w:cs="Arial"/>
          <w:sz w:val="22"/>
        </w:rPr>
        <w:t>person may</w:t>
      </w:r>
      <w:r>
        <w:rPr>
          <w:rFonts w:ascii="Arial" w:hAnsi="Arial" w:cs="Arial"/>
          <w:sz w:val="22"/>
        </w:rPr>
        <w:t xml:space="preserve"> disclose confidential information acquired</w:t>
      </w:r>
      <w:r w:rsidR="00E725C1">
        <w:rPr>
          <w:rFonts w:ascii="Arial" w:hAnsi="Arial" w:cs="Arial"/>
          <w:sz w:val="22"/>
        </w:rPr>
        <w:t xml:space="preserve"> </w:t>
      </w:r>
      <w:r w:rsidR="008F328C">
        <w:rPr>
          <w:rFonts w:ascii="Arial" w:hAnsi="Arial" w:cs="Arial"/>
          <w:sz w:val="22"/>
        </w:rPr>
        <w:t>during</w:t>
      </w:r>
      <w:r>
        <w:rPr>
          <w:rFonts w:ascii="Arial" w:hAnsi="Arial" w:cs="Arial"/>
          <w:sz w:val="22"/>
        </w:rPr>
        <w:t xml:space="preserve"> the course of </w:t>
      </w:r>
      <w:r w:rsidR="0064689D">
        <w:rPr>
          <w:rFonts w:ascii="Arial" w:hAnsi="Arial" w:cs="Arial"/>
          <w:sz w:val="22"/>
        </w:rPr>
        <w:t>their</w:t>
      </w:r>
      <w:r w:rsidR="00E725C1">
        <w:rPr>
          <w:rFonts w:ascii="Arial" w:hAnsi="Arial" w:cs="Arial"/>
          <w:sz w:val="22"/>
        </w:rPr>
        <w:t xml:space="preserve"> </w:t>
      </w:r>
      <w:r>
        <w:rPr>
          <w:rFonts w:ascii="Arial" w:hAnsi="Arial" w:cs="Arial"/>
          <w:sz w:val="22"/>
        </w:rPr>
        <w:t>official duties, except when permitted or required by law, or use such information to further personal interest.</w:t>
      </w:r>
      <w:r w:rsidR="003C622C">
        <w:rPr>
          <w:rFonts w:ascii="Arial" w:hAnsi="Arial" w:cs="Arial"/>
          <w:sz w:val="22"/>
        </w:rPr>
        <w:t xml:space="preserve"> This includes matter discussed in a properly convened executive session.</w:t>
      </w:r>
      <w:r>
        <w:rPr>
          <w:rFonts w:ascii="Arial" w:hAnsi="Arial" w:cs="Arial"/>
          <w:sz w:val="22"/>
        </w:rPr>
        <w:t xml:space="preserve">  Within the framework of collective bargaining, individuals designated as </w:t>
      </w:r>
      <w:r w:rsidRPr="00E725C1">
        <w:rPr>
          <w:rFonts w:ascii="Arial" w:hAnsi="Arial" w:cs="Arial"/>
          <w:i/>
          <w:sz w:val="22"/>
        </w:rPr>
        <w:t>confidential</w:t>
      </w:r>
      <w:r>
        <w:rPr>
          <w:rFonts w:ascii="Arial" w:hAnsi="Arial" w:cs="Arial"/>
          <w:sz w:val="22"/>
        </w:rPr>
        <w:t xml:space="preserve"> shall not disclose information which would influence the negotiating process.</w:t>
      </w:r>
    </w:p>
    <w:p w14:paraId="03B96370" w14:textId="77777777" w:rsidR="00F66B19" w:rsidRDefault="00F66B19" w:rsidP="00D1596A">
      <w:pPr>
        <w:jc w:val="both"/>
        <w:rPr>
          <w:rFonts w:ascii="Arial" w:hAnsi="Arial" w:cs="Arial"/>
          <w:sz w:val="22"/>
        </w:rPr>
      </w:pPr>
    </w:p>
    <w:p w14:paraId="7A287003" w14:textId="77777777" w:rsidR="00E725C1" w:rsidRDefault="00E725C1" w:rsidP="000118AD">
      <w:pPr>
        <w:keepNext/>
        <w:keepLines/>
        <w:jc w:val="both"/>
        <w:rPr>
          <w:rFonts w:ascii="Arial" w:hAnsi="Arial" w:cs="Arial"/>
          <w:sz w:val="22"/>
          <w:u w:val="single"/>
        </w:rPr>
      </w:pPr>
      <w:r>
        <w:rPr>
          <w:rFonts w:ascii="Arial" w:hAnsi="Arial" w:cs="Arial"/>
          <w:sz w:val="22"/>
          <w:u w:val="single"/>
        </w:rPr>
        <w:lastRenderedPageBreak/>
        <w:t>Conflicts of Interest</w:t>
      </w:r>
    </w:p>
    <w:p w14:paraId="7C5E295C" w14:textId="77777777" w:rsidR="00E725C1" w:rsidRPr="000118AD" w:rsidRDefault="00E725C1" w:rsidP="000118AD">
      <w:pPr>
        <w:keepNext/>
        <w:keepLines/>
        <w:jc w:val="both"/>
        <w:rPr>
          <w:rFonts w:ascii="Arial" w:hAnsi="Arial" w:cs="Arial"/>
          <w:sz w:val="16"/>
          <w:szCs w:val="16"/>
        </w:rPr>
      </w:pPr>
    </w:p>
    <w:p w14:paraId="43659B71" w14:textId="77777777" w:rsidR="00E725C1" w:rsidRDefault="00E725C1" w:rsidP="000118AD">
      <w:pPr>
        <w:keepNext/>
        <w:keepLines/>
        <w:jc w:val="both"/>
        <w:rPr>
          <w:rFonts w:ascii="Arial" w:hAnsi="Arial" w:cs="Arial"/>
          <w:sz w:val="22"/>
        </w:rPr>
      </w:pPr>
      <w:r>
        <w:rPr>
          <w:rFonts w:ascii="Arial" w:hAnsi="Arial" w:cs="Arial"/>
          <w:sz w:val="22"/>
        </w:rPr>
        <w:t xml:space="preserve">Except as permitted by law, no person may have an interest in any contract with ESBOCES when, individually or as a member of the Board, </w:t>
      </w:r>
      <w:r w:rsidR="003C5E04">
        <w:rPr>
          <w:rFonts w:ascii="Arial" w:hAnsi="Arial" w:cs="Arial"/>
          <w:sz w:val="22"/>
        </w:rPr>
        <w:t>has the power or duty to negotiate, prepare, authorize, or approve the contract or authorize or approve payment under the contract; audit bills or claims under the contract; or appoint an officer or employee who has any of these powers or duties.</w:t>
      </w:r>
    </w:p>
    <w:p w14:paraId="2C0922FB" w14:textId="77777777" w:rsidR="003C5E04" w:rsidRDefault="003C5E04" w:rsidP="00D1596A">
      <w:pPr>
        <w:jc w:val="both"/>
        <w:rPr>
          <w:rFonts w:ascii="Arial" w:hAnsi="Arial" w:cs="Arial"/>
          <w:sz w:val="22"/>
        </w:rPr>
      </w:pPr>
    </w:p>
    <w:p w14:paraId="758FC45B" w14:textId="4388A68F" w:rsidR="003C5E04" w:rsidRDefault="003C5E04" w:rsidP="00D1596A">
      <w:pPr>
        <w:jc w:val="both"/>
        <w:rPr>
          <w:rFonts w:ascii="Arial" w:hAnsi="Arial" w:cs="Arial"/>
          <w:sz w:val="22"/>
        </w:rPr>
      </w:pPr>
      <w:r>
        <w:rPr>
          <w:rFonts w:ascii="Arial" w:hAnsi="Arial" w:cs="Arial"/>
          <w:sz w:val="22"/>
        </w:rPr>
        <w:t xml:space="preserve">Likewise, unless permitted by law, no chief fiscal officer, treasurer, or </w:t>
      </w:r>
      <w:r w:rsidR="009C34B8">
        <w:rPr>
          <w:rFonts w:ascii="Arial" w:hAnsi="Arial" w:cs="Arial"/>
          <w:sz w:val="22"/>
        </w:rPr>
        <w:t>their</w:t>
      </w:r>
      <w:r>
        <w:rPr>
          <w:rFonts w:ascii="Arial" w:hAnsi="Arial" w:cs="Arial"/>
          <w:sz w:val="22"/>
        </w:rPr>
        <w:t xml:space="preserve"> deputy or employee may have an interest in a bank or trust company designated as a depository, paying agent, registration agent, or for investment of funds of ESBOCES.</w:t>
      </w:r>
    </w:p>
    <w:p w14:paraId="276CDAB6" w14:textId="77777777" w:rsidR="00E725C1" w:rsidRDefault="00E725C1" w:rsidP="00D1596A">
      <w:pPr>
        <w:jc w:val="both"/>
        <w:rPr>
          <w:rFonts w:ascii="Arial" w:hAnsi="Arial" w:cs="Arial"/>
          <w:sz w:val="22"/>
        </w:rPr>
      </w:pPr>
    </w:p>
    <w:p w14:paraId="160F3124" w14:textId="70CDB309" w:rsidR="006E6E72" w:rsidRPr="006E6E72" w:rsidRDefault="006E6E72" w:rsidP="006E6E72">
      <w:pPr>
        <w:jc w:val="both"/>
        <w:rPr>
          <w:rFonts w:ascii="Arial" w:hAnsi="Arial" w:cs="Arial"/>
          <w:sz w:val="22"/>
        </w:rPr>
      </w:pPr>
      <w:r w:rsidRPr="006E6E72">
        <w:rPr>
          <w:rFonts w:ascii="Arial" w:hAnsi="Arial" w:cs="Arial"/>
          <w:sz w:val="22"/>
        </w:rPr>
        <w:t xml:space="preserve">No employee, officer, or agent will participate in selecting, awarding, or administering a contract supported by a </w:t>
      </w:r>
      <w:r>
        <w:rPr>
          <w:rFonts w:ascii="Arial" w:hAnsi="Arial" w:cs="Arial"/>
          <w:sz w:val="22"/>
        </w:rPr>
        <w:t>F</w:t>
      </w:r>
      <w:r w:rsidRPr="006E6E72">
        <w:rPr>
          <w:rFonts w:ascii="Arial" w:hAnsi="Arial" w:cs="Arial"/>
          <w:sz w:val="22"/>
        </w:rPr>
        <w:t xml:space="preserve">ederal award if </w:t>
      </w:r>
      <w:r w:rsidR="0064689D">
        <w:rPr>
          <w:rFonts w:ascii="Arial" w:hAnsi="Arial" w:cs="Arial"/>
          <w:sz w:val="22"/>
        </w:rPr>
        <w:t>they</w:t>
      </w:r>
      <w:r w:rsidRPr="006E6E72">
        <w:rPr>
          <w:rFonts w:ascii="Arial" w:hAnsi="Arial" w:cs="Arial"/>
          <w:sz w:val="22"/>
        </w:rPr>
        <w:t xml:space="preserve"> </w:t>
      </w:r>
      <w:r w:rsidR="0064689D" w:rsidRPr="006E6E72">
        <w:rPr>
          <w:rFonts w:ascii="Arial" w:hAnsi="Arial" w:cs="Arial"/>
          <w:sz w:val="22"/>
        </w:rPr>
        <w:t>ha</w:t>
      </w:r>
      <w:r w:rsidR="0064689D">
        <w:rPr>
          <w:rFonts w:ascii="Arial" w:hAnsi="Arial" w:cs="Arial"/>
          <w:sz w:val="22"/>
        </w:rPr>
        <w:t>ve</w:t>
      </w:r>
      <w:r w:rsidR="0064689D" w:rsidRPr="006E6E72">
        <w:rPr>
          <w:rFonts w:ascii="Arial" w:hAnsi="Arial" w:cs="Arial"/>
          <w:sz w:val="22"/>
        </w:rPr>
        <w:t xml:space="preserve"> </w:t>
      </w:r>
      <w:r w:rsidRPr="006E6E72">
        <w:rPr>
          <w:rFonts w:ascii="Arial" w:hAnsi="Arial" w:cs="Arial"/>
          <w:sz w:val="22"/>
        </w:rPr>
        <w:t xml:space="preserve">a real or apparent conflict of interest. </w:t>
      </w:r>
      <w:r>
        <w:rPr>
          <w:rFonts w:ascii="Arial" w:hAnsi="Arial" w:cs="Arial"/>
          <w:sz w:val="22"/>
        </w:rPr>
        <w:t xml:space="preserve"> </w:t>
      </w:r>
      <w:r w:rsidRPr="006E6E72">
        <w:rPr>
          <w:rFonts w:ascii="Arial" w:hAnsi="Arial" w:cs="Arial"/>
          <w:sz w:val="22"/>
        </w:rPr>
        <w:t xml:space="preserve">These conflicts could arise when the employee, officer, or agent, any member of </w:t>
      </w:r>
      <w:r w:rsidR="0064689D">
        <w:rPr>
          <w:rFonts w:ascii="Arial" w:hAnsi="Arial" w:cs="Arial"/>
          <w:sz w:val="22"/>
        </w:rPr>
        <w:t>their</w:t>
      </w:r>
      <w:r w:rsidRPr="006E6E72">
        <w:rPr>
          <w:rFonts w:ascii="Arial" w:hAnsi="Arial" w:cs="Arial"/>
          <w:sz w:val="22"/>
        </w:rPr>
        <w:t xml:space="preserve"> immediate family, </w:t>
      </w:r>
      <w:r w:rsidR="0064689D">
        <w:rPr>
          <w:rFonts w:ascii="Arial" w:hAnsi="Arial" w:cs="Arial"/>
          <w:sz w:val="22"/>
        </w:rPr>
        <w:t>their</w:t>
      </w:r>
      <w:r w:rsidRPr="006E6E72">
        <w:rPr>
          <w:rFonts w:ascii="Arial" w:hAnsi="Arial" w:cs="Arial"/>
          <w:sz w:val="22"/>
        </w:rPr>
        <w:t xml:space="preserve"> partner, or an organization that employs or is about to employ any of these parties has a financial or other interest in or a tangible personal interest benefit from a firm considered for a contract. </w:t>
      </w:r>
      <w:r>
        <w:rPr>
          <w:rFonts w:ascii="Arial" w:hAnsi="Arial" w:cs="Arial"/>
          <w:sz w:val="22"/>
        </w:rPr>
        <w:t xml:space="preserve"> </w:t>
      </w:r>
      <w:r w:rsidRPr="006E6E72">
        <w:rPr>
          <w:rFonts w:ascii="Arial" w:hAnsi="Arial" w:cs="Arial"/>
          <w:sz w:val="22"/>
        </w:rPr>
        <w:t xml:space="preserve">The employees, officers, and agents must neither solicit nor accept gratuities, favors, or anything of monetary value from contractors or parties to subcontracts. </w:t>
      </w:r>
      <w:r>
        <w:rPr>
          <w:rFonts w:ascii="Arial" w:hAnsi="Arial" w:cs="Arial"/>
          <w:sz w:val="22"/>
        </w:rPr>
        <w:t xml:space="preserve"> ESBOCE</w:t>
      </w:r>
      <w:r w:rsidR="006750E7">
        <w:rPr>
          <w:rFonts w:ascii="Arial" w:hAnsi="Arial" w:cs="Arial"/>
          <w:sz w:val="22"/>
        </w:rPr>
        <w:t>S</w:t>
      </w:r>
      <w:r w:rsidRPr="006E6E72">
        <w:rPr>
          <w:rFonts w:ascii="Arial" w:hAnsi="Arial" w:cs="Arial"/>
          <w:sz w:val="22"/>
        </w:rPr>
        <w:t xml:space="preserve"> may, however, set standards for situations where the financial interest is not substantial or the gift is an unsolicited item of nominal value.</w:t>
      </w:r>
    </w:p>
    <w:p w14:paraId="5FDCEE52" w14:textId="77777777" w:rsidR="006E6E72" w:rsidRPr="006E6E72" w:rsidRDefault="006E6E72" w:rsidP="006E6E72">
      <w:pPr>
        <w:jc w:val="both"/>
        <w:rPr>
          <w:rFonts w:ascii="Arial" w:hAnsi="Arial" w:cs="Arial"/>
          <w:sz w:val="22"/>
        </w:rPr>
      </w:pPr>
    </w:p>
    <w:p w14:paraId="39AF9B21" w14:textId="243552CE" w:rsidR="009145C2" w:rsidRPr="009145C2" w:rsidRDefault="006E6E72" w:rsidP="009145C2">
      <w:pPr>
        <w:jc w:val="both"/>
        <w:rPr>
          <w:rFonts w:ascii="Arial" w:hAnsi="Arial" w:cs="Arial"/>
          <w:sz w:val="22"/>
        </w:rPr>
      </w:pPr>
      <w:r>
        <w:rPr>
          <w:rFonts w:ascii="Arial" w:hAnsi="Arial" w:cs="Arial"/>
          <w:sz w:val="22"/>
        </w:rPr>
        <w:t>“</w:t>
      </w:r>
      <w:r w:rsidR="009145C2" w:rsidRPr="009145C2">
        <w:rPr>
          <w:rFonts w:ascii="Arial" w:hAnsi="Arial" w:cs="Arial"/>
          <w:sz w:val="22"/>
        </w:rPr>
        <w:t>Interest</w:t>
      </w:r>
      <w:r w:rsidR="003E6B99">
        <w:rPr>
          <w:rFonts w:ascii="Arial" w:hAnsi="Arial" w:cs="Arial"/>
          <w:sz w:val="22"/>
        </w:rPr>
        <w:t>,</w:t>
      </w:r>
      <w:r w:rsidR="009145C2" w:rsidRPr="009145C2">
        <w:rPr>
          <w:rFonts w:ascii="Arial" w:hAnsi="Arial" w:cs="Arial"/>
          <w:sz w:val="22"/>
        </w:rPr>
        <w:t xml:space="preserve">” </w:t>
      </w:r>
      <w:r w:rsidR="003E6B99">
        <w:rPr>
          <w:rFonts w:ascii="Arial" w:hAnsi="Arial" w:cs="Arial"/>
          <w:sz w:val="22"/>
        </w:rPr>
        <w:t xml:space="preserve">as used in this policy, </w:t>
      </w:r>
      <w:r w:rsidR="009145C2" w:rsidRPr="009145C2">
        <w:rPr>
          <w:rFonts w:ascii="Arial" w:hAnsi="Arial" w:cs="Arial"/>
          <w:sz w:val="22"/>
        </w:rPr>
        <w:t>means a direct or indirect pecuniary or material benefit accruing to an ESBOCES</w:t>
      </w:r>
      <w:r w:rsidR="00227CE1">
        <w:rPr>
          <w:rFonts w:ascii="Arial" w:hAnsi="Arial" w:cs="Arial"/>
          <w:sz w:val="22"/>
        </w:rPr>
        <w:t xml:space="preserve"> </w:t>
      </w:r>
      <w:r w:rsidR="009145C2" w:rsidRPr="009145C2">
        <w:rPr>
          <w:rFonts w:ascii="Arial" w:hAnsi="Arial" w:cs="Arial"/>
          <w:sz w:val="22"/>
        </w:rPr>
        <w:t xml:space="preserve">officer or employee as the result of a contract with ESBOCES.  An ESBOCES officer or employee will be considered to have an interest in the contract of </w:t>
      </w:r>
      <w:r w:rsidR="0064689D">
        <w:rPr>
          <w:rFonts w:ascii="Arial" w:hAnsi="Arial" w:cs="Arial"/>
          <w:sz w:val="22"/>
        </w:rPr>
        <w:t>their</w:t>
      </w:r>
      <w:r w:rsidR="009145C2" w:rsidRPr="009145C2">
        <w:rPr>
          <w:rFonts w:ascii="Arial" w:hAnsi="Arial" w:cs="Arial"/>
          <w:sz w:val="22"/>
        </w:rPr>
        <w:t xml:space="preserve"> spouse, minor children, and dependents, except a contract of employment with ESBOCES; a firm, partnership, or association of which </w:t>
      </w:r>
      <w:r w:rsidR="0064689D">
        <w:rPr>
          <w:rFonts w:ascii="Arial" w:hAnsi="Arial" w:cs="Arial"/>
          <w:sz w:val="22"/>
        </w:rPr>
        <w:t>they are</w:t>
      </w:r>
      <w:r w:rsidR="009145C2" w:rsidRPr="009145C2">
        <w:rPr>
          <w:rFonts w:ascii="Arial" w:hAnsi="Arial" w:cs="Arial"/>
          <w:sz w:val="22"/>
        </w:rPr>
        <w:t xml:space="preserve"> a member or employee; a corporation of which </w:t>
      </w:r>
      <w:r w:rsidR="0064689D">
        <w:rPr>
          <w:rFonts w:ascii="Arial" w:hAnsi="Arial" w:cs="Arial"/>
          <w:sz w:val="22"/>
        </w:rPr>
        <w:t>they are</w:t>
      </w:r>
      <w:r w:rsidR="009145C2" w:rsidRPr="009145C2">
        <w:rPr>
          <w:rFonts w:ascii="Arial" w:hAnsi="Arial" w:cs="Arial"/>
          <w:sz w:val="22"/>
        </w:rPr>
        <w:t xml:space="preserve"> an officer, director, or employee; and a corporation in which </w:t>
      </w:r>
      <w:r w:rsidR="00090667">
        <w:rPr>
          <w:rFonts w:ascii="Arial" w:hAnsi="Arial" w:cs="Arial"/>
          <w:sz w:val="22"/>
        </w:rPr>
        <w:t xml:space="preserve">five percent (5%) or more of </w:t>
      </w:r>
      <w:r w:rsidR="009145C2" w:rsidRPr="009145C2">
        <w:rPr>
          <w:rFonts w:ascii="Arial" w:hAnsi="Arial" w:cs="Arial"/>
          <w:sz w:val="22"/>
        </w:rPr>
        <w:t xml:space="preserve">stock is owned or controlled directly or indirectly by </w:t>
      </w:r>
      <w:r w:rsidR="00870C84">
        <w:rPr>
          <w:rFonts w:ascii="Arial" w:hAnsi="Arial" w:cs="Arial"/>
          <w:sz w:val="22"/>
        </w:rPr>
        <w:t>them</w:t>
      </w:r>
      <w:r w:rsidR="009145C2" w:rsidRPr="009145C2">
        <w:rPr>
          <w:rFonts w:ascii="Arial" w:hAnsi="Arial" w:cs="Arial"/>
          <w:sz w:val="22"/>
        </w:rPr>
        <w:t>.</w:t>
      </w:r>
    </w:p>
    <w:p w14:paraId="20DF0493" w14:textId="77777777" w:rsidR="009145C2" w:rsidRPr="009145C2" w:rsidRDefault="009145C2" w:rsidP="009145C2">
      <w:pPr>
        <w:jc w:val="both"/>
        <w:rPr>
          <w:rFonts w:ascii="Arial" w:hAnsi="Arial" w:cs="Arial"/>
          <w:sz w:val="22"/>
        </w:rPr>
      </w:pPr>
    </w:p>
    <w:p w14:paraId="26BF4F19" w14:textId="77777777" w:rsidR="00253C5E" w:rsidRDefault="00253C5E" w:rsidP="00D1596A">
      <w:pPr>
        <w:jc w:val="both"/>
        <w:rPr>
          <w:rFonts w:ascii="Arial" w:hAnsi="Arial" w:cs="Arial"/>
          <w:sz w:val="22"/>
        </w:rPr>
      </w:pPr>
      <w:r>
        <w:rPr>
          <w:rFonts w:ascii="Arial" w:hAnsi="Arial" w:cs="Arial"/>
          <w:sz w:val="22"/>
        </w:rPr>
        <w:t xml:space="preserve">The provisions of the preceding </w:t>
      </w:r>
      <w:r w:rsidR="009939E5">
        <w:rPr>
          <w:rFonts w:ascii="Arial" w:hAnsi="Arial" w:cs="Arial"/>
          <w:sz w:val="22"/>
        </w:rPr>
        <w:t>four</w:t>
      </w:r>
      <w:r w:rsidR="009145C2">
        <w:rPr>
          <w:rFonts w:ascii="Arial" w:hAnsi="Arial" w:cs="Arial"/>
          <w:sz w:val="22"/>
        </w:rPr>
        <w:t xml:space="preserve"> </w:t>
      </w:r>
      <w:r>
        <w:rPr>
          <w:rFonts w:ascii="Arial" w:hAnsi="Arial" w:cs="Arial"/>
          <w:sz w:val="22"/>
        </w:rPr>
        <w:t>paragraphs should not be construed to preclude the payment of lawful compensation and necessary expenses of any ESBOCES officer or employee in one or more positions of public employment, the holding of which is not prohibited by law.</w:t>
      </w:r>
    </w:p>
    <w:p w14:paraId="144A47CE" w14:textId="77777777" w:rsidR="00253C5E" w:rsidRDefault="00253C5E" w:rsidP="00D1596A">
      <w:pPr>
        <w:jc w:val="both"/>
        <w:rPr>
          <w:rFonts w:ascii="Arial" w:hAnsi="Arial" w:cs="Arial"/>
          <w:sz w:val="22"/>
        </w:rPr>
      </w:pPr>
    </w:p>
    <w:p w14:paraId="00B15586" w14:textId="77777777" w:rsidR="00D1596A" w:rsidRDefault="00F66B19" w:rsidP="00B96513">
      <w:pPr>
        <w:jc w:val="both"/>
        <w:rPr>
          <w:rFonts w:ascii="Arial" w:hAnsi="Arial" w:cs="Arial"/>
          <w:sz w:val="22"/>
        </w:rPr>
      </w:pPr>
      <w:r w:rsidRPr="00D1596A">
        <w:rPr>
          <w:rFonts w:ascii="Arial" w:hAnsi="Arial" w:cs="Arial"/>
          <w:sz w:val="22"/>
          <w:u w:val="single"/>
        </w:rPr>
        <w:t>Represent</w:t>
      </w:r>
      <w:r w:rsidR="00500822">
        <w:rPr>
          <w:rFonts w:ascii="Arial" w:hAnsi="Arial" w:cs="Arial"/>
          <w:sz w:val="22"/>
          <w:u w:val="single"/>
        </w:rPr>
        <w:t>ing</w:t>
      </w:r>
      <w:r w:rsidRPr="00D1596A">
        <w:rPr>
          <w:rFonts w:ascii="Arial" w:hAnsi="Arial" w:cs="Arial"/>
          <w:sz w:val="22"/>
          <w:u w:val="single"/>
        </w:rPr>
        <w:t xml:space="preserve"> </w:t>
      </w:r>
      <w:r w:rsidR="00500822">
        <w:rPr>
          <w:rFonts w:ascii="Arial" w:hAnsi="Arial" w:cs="Arial"/>
          <w:sz w:val="22"/>
          <w:u w:val="single"/>
        </w:rPr>
        <w:t xml:space="preserve">Others in Matters </w:t>
      </w:r>
      <w:r w:rsidR="00D1596A">
        <w:rPr>
          <w:rFonts w:ascii="Arial" w:hAnsi="Arial" w:cs="Arial"/>
          <w:sz w:val="22"/>
          <w:u w:val="single"/>
        </w:rPr>
        <w:t>B</w:t>
      </w:r>
      <w:r w:rsidRPr="00D1596A">
        <w:rPr>
          <w:rFonts w:ascii="Arial" w:hAnsi="Arial" w:cs="Arial"/>
          <w:sz w:val="22"/>
          <w:u w:val="single"/>
        </w:rPr>
        <w:t xml:space="preserve">efore </w:t>
      </w:r>
      <w:r w:rsidR="00500822">
        <w:rPr>
          <w:rFonts w:ascii="Arial" w:hAnsi="Arial" w:cs="Arial"/>
          <w:sz w:val="22"/>
          <w:u w:val="single"/>
        </w:rPr>
        <w:t>ESBOCES</w:t>
      </w:r>
    </w:p>
    <w:p w14:paraId="2E2AA530" w14:textId="77777777" w:rsidR="00D1596A" w:rsidRPr="000118AD" w:rsidRDefault="00D1596A" w:rsidP="00B96513">
      <w:pPr>
        <w:jc w:val="both"/>
        <w:rPr>
          <w:rFonts w:ascii="Arial" w:hAnsi="Arial" w:cs="Arial"/>
          <w:sz w:val="16"/>
          <w:szCs w:val="16"/>
        </w:rPr>
      </w:pPr>
    </w:p>
    <w:p w14:paraId="350FDC0F" w14:textId="77777777" w:rsidR="00F66B19" w:rsidRDefault="00F66B19" w:rsidP="00B96513">
      <w:pPr>
        <w:jc w:val="both"/>
        <w:rPr>
          <w:rFonts w:ascii="Arial" w:hAnsi="Arial" w:cs="Arial"/>
          <w:color w:val="000000"/>
          <w:sz w:val="22"/>
        </w:rPr>
      </w:pPr>
      <w:r>
        <w:rPr>
          <w:rFonts w:ascii="Arial" w:hAnsi="Arial" w:cs="Arial"/>
          <w:sz w:val="22"/>
        </w:rPr>
        <w:t xml:space="preserve">No </w:t>
      </w:r>
      <w:r w:rsidR="00500822">
        <w:rPr>
          <w:rFonts w:ascii="Arial" w:hAnsi="Arial" w:cs="Arial"/>
          <w:sz w:val="22"/>
        </w:rPr>
        <w:t>person may receive, or</w:t>
      </w:r>
      <w:r w:rsidR="009D1A47">
        <w:rPr>
          <w:rFonts w:ascii="Arial" w:hAnsi="Arial" w:cs="Arial"/>
          <w:sz w:val="22"/>
        </w:rPr>
        <w:t xml:space="preserve"> enter into any agreement, express or implied, </w:t>
      </w:r>
      <w:r w:rsidR="00500822">
        <w:rPr>
          <w:rFonts w:ascii="Arial" w:hAnsi="Arial" w:cs="Arial"/>
          <w:sz w:val="22"/>
        </w:rPr>
        <w:t xml:space="preserve">for </w:t>
      </w:r>
      <w:r w:rsidR="009D1A47">
        <w:rPr>
          <w:rFonts w:ascii="Arial" w:hAnsi="Arial" w:cs="Arial"/>
          <w:sz w:val="22"/>
        </w:rPr>
        <w:t>compensation for</w:t>
      </w:r>
      <w:r>
        <w:rPr>
          <w:rFonts w:ascii="Arial" w:hAnsi="Arial" w:cs="Arial"/>
          <w:sz w:val="22"/>
        </w:rPr>
        <w:t xml:space="preserve"> services rendered in </w:t>
      </w:r>
      <w:r w:rsidR="00500822">
        <w:rPr>
          <w:rFonts w:ascii="Arial" w:hAnsi="Arial" w:cs="Arial"/>
          <w:sz w:val="22"/>
        </w:rPr>
        <w:t xml:space="preserve">relation to </w:t>
      </w:r>
      <w:r>
        <w:rPr>
          <w:rFonts w:ascii="Arial" w:hAnsi="Arial" w:cs="Arial"/>
          <w:sz w:val="22"/>
        </w:rPr>
        <w:t xml:space="preserve">any matter before </w:t>
      </w:r>
      <w:r w:rsidR="00500822">
        <w:rPr>
          <w:rFonts w:ascii="Arial" w:hAnsi="Arial" w:cs="Arial"/>
          <w:sz w:val="22"/>
        </w:rPr>
        <w:t>ESBOCES</w:t>
      </w:r>
      <w:r>
        <w:rPr>
          <w:rFonts w:ascii="Arial" w:hAnsi="Arial" w:cs="Arial"/>
          <w:color w:val="000000"/>
          <w:sz w:val="22"/>
        </w:rPr>
        <w:t>.</w:t>
      </w:r>
      <w:r w:rsidR="00500822">
        <w:rPr>
          <w:rFonts w:ascii="Arial" w:hAnsi="Arial" w:cs="Arial"/>
          <w:color w:val="000000"/>
          <w:sz w:val="22"/>
        </w:rPr>
        <w:t xml:space="preserve">  Likewise, no one may receive, or enter into any agreement, express or implied, for compensation for services rendered in relation to any matter before ESBOCES, where the individual’s compensation is contingent upon any action by ESBOCES with respect to the matter.</w:t>
      </w:r>
    </w:p>
    <w:p w14:paraId="3C7A0494" w14:textId="77777777" w:rsidR="00F66B19" w:rsidRDefault="00F66B19" w:rsidP="00B96513">
      <w:pPr>
        <w:jc w:val="both"/>
        <w:rPr>
          <w:rFonts w:ascii="Arial" w:hAnsi="Arial" w:cs="Arial"/>
          <w:sz w:val="22"/>
        </w:rPr>
      </w:pPr>
    </w:p>
    <w:p w14:paraId="300E6AC9" w14:textId="77777777" w:rsidR="00500822" w:rsidRPr="00500822" w:rsidRDefault="00F66B19" w:rsidP="00D1596A">
      <w:pPr>
        <w:jc w:val="both"/>
        <w:rPr>
          <w:rFonts w:ascii="Arial" w:hAnsi="Arial" w:cs="Arial"/>
          <w:sz w:val="22"/>
          <w:u w:val="single"/>
        </w:rPr>
      </w:pPr>
      <w:r w:rsidRPr="00500822">
        <w:rPr>
          <w:rFonts w:ascii="Arial" w:hAnsi="Arial" w:cs="Arial"/>
          <w:sz w:val="22"/>
          <w:u w:val="single"/>
        </w:rPr>
        <w:t xml:space="preserve">Disclosure of </w:t>
      </w:r>
      <w:r w:rsidR="00500822">
        <w:rPr>
          <w:rFonts w:ascii="Arial" w:hAnsi="Arial" w:cs="Arial"/>
          <w:sz w:val="22"/>
          <w:u w:val="single"/>
        </w:rPr>
        <w:t>I</w:t>
      </w:r>
      <w:r w:rsidRPr="00500822">
        <w:rPr>
          <w:rFonts w:ascii="Arial" w:hAnsi="Arial" w:cs="Arial"/>
          <w:sz w:val="22"/>
          <w:u w:val="single"/>
        </w:rPr>
        <w:t xml:space="preserve">nterest in </w:t>
      </w:r>
      <w:r w:rsidR="00500822">
        <w:rPr>
          <w:rFonts w:ascii="Arial" w:hAnsi="Arial" w:cs="Arial"/>
          <w:sz w:val="22"/>
          <w:u w:val="single"/>
        </w:rPr>
        <w:t>Contracts and R</w:t>
      </w:r>
      <w:r w:rsidRPr="00500822">
        <w:rPr>
          <w:rFonts w:ascii="Arial" w:hAnsi="Arial" w:cs="Arial"/>
          <w:sz w:val="22"/>
          <w:u w:val="single"/>
        </w:rPr>
        <w:t>esolution</w:t>
      </w:r>
      <w:r w:rsidR="00500822">
        <w:rPr>
          <w:rFonts w:ascii="Arial" w:hAnsi="Arial" w:cs="Arial"/>
          <w:sz w:val="22"/>
          <w:u w:val="single"/>
        </w:rPr>
        <w:t>s</w:t>
      </w:r>
    </w:p>
    <w:p w14:paraId="3423680D" w14:textId="77777777" w:rsidR="00500822" w:rsidRPr="000118AD" w:rsidRDefault="00500822" w:rsidP="00D1596A">
      <w:pPr>
        <w:jc w:val="both"/>
        <w:rPr>
          <w:rFonts w:ascii="Arial" w:hAnsi="Arial" w:cs="Arial"/>
          <w:sz w:val="16"/>
          <w:szCs w:val="16"/>
        </w:rPr>
      </w:pPr>
    </w:p>
    <w:p w14:paraId="4D5B9C0E" w14:textId="77777777" w:rsidR="00F66B19" w:rsidRDefault="00F66B19" w:rsidP="00D1596A">
      <w:pPr>
        <w:jc w:val="both"/>
        <w:rPr>
          <w:rFonts w:ascii="Arial" w:hAnsi="Arial" w:cs="Arial"/>
          <w:color w:val="000000"/>
          <w:sz w:val="22"/>
        </w:rPr>
      </w:pPr>
      <w:r>
        <w:rPr>
          <w:rFonts w:ascii="Arial" w:hAnsi="Arial" w:cs="Arial"/>
          <w:sz w:val="22"/>
        </w:rPr>
        <w:t>An</w:t>
      </w:r>
      <w:r w:rsidR="00156E0E">
        <w:rPr>
          <w:rFonts w:ascii="Arial" w:hAnsi="Arial" w:cs="Arial"/>
          <w:sz w:val="22"/>
        </w:rPr>
        <w:t>y ESBOCES</w:t>
      </w:r>
      <w:r>
        <w:rPr>
          <w:rFonts w:ascii="Arial" w:hAnsi="Arial" w:cs="Arial"/>
          <w:sz w:val="22"/>
        </w:rPr>
        <w:t xml:space="preserve"> officer or employee who </w:t>
      </w:r>
      <w:r w:rsidR="00156E0E">
        <w:rPr>
          <w:rFonts w:ascii="Arial" w:hAnsi="Arial" w:cs="Arial"/>
          <w:sz w:val="22"/>
        </w:rPr>
        <w:t>has, will have, or later acquires an interest in</w:t>
      </w:r>
      <w:r w:rsidR="008E346B">
        <w:rPr>
          <w:rFonts w:ascii="Arial" w:hAnsi="Arial" w:cs="Arial"/>
          <w:sz w:val="22"/>
        </w:rPr>
        <w:t>,</w:t>
      </w:r>
      <w:r w:rsidR="00156E0E">
        <w:rPr>
          <w:rFonts w:ascii="Arial" w:hAnsi="Arial" w:cs="Arial"/>
          <w:sz w:val="22"/>
        </w:rPr>
        <w:t xml:space="preserve"> or whose spouse has, will have, or later acquires an interest in</w:t>
      </w:r>
      <w:r w:rsidR="008E346B">
        <w:rPr>
          <w:rFonts w:ascii="Arial" w:hAnsi="Arial" w:cs="Arial"/>
          <w:sz w:val="22"/>
        </w:rPr>
        <w:t>,</w:t>
      </w:r>
      <w:r w:rsidR="00156E0E">
        <w:rPr>
          <w:rFonts w:ascii="Arial" w:hAnsi="Arial" w:cs="Arial"/>
          <w:sz w:val="22"/>
        </w:rPr>
        <w:t xml:space="preserve"> any actual or proposed </w:t>
      </w:r>
      <w:r w:rsidR="007F07CB">
        <w:rPr>
          <w:rFonts w:ascii="Arial" w:hAnsi="Arial" w:cs="Arial"/>
          <w:sz w:val="22"/>
        </w:rPr>
        <w:t xml:space="preserve">contract, purchase agreement, lease agreement, or other agreement, including oral agreements, with ESBOCES must </w:t>
      </w:r>
      <w:r>
        <w:rPr>
          <w:rFonts w:ascii="Arial" w:hAnsi="Arial" w:cs="Arial"/>
          <w:sz w:val="22"/>
        </w:rPr>
        <w:t xml:space="preserve">publicly disclose the nature and extent of </w:t>
      </w:r>
      <w:r w:rsidR="007F07CB">
        <w:rPr>
          <w:rFonts w:ascii="Arial" w:hAnsi="Arial" w:cs="Arial"/>
          <w:sz w:val="22"/>
        </w:rPr>
        <w:t xml:space="preserve">that </w:t>
      </w:r>
      <w:r>
        <w:rPr>
          <w:rFonts w:ascii="Arial" w:hAnsi="Arial" w:cs="Arial"/>
          <w:sz w:val="22"/>
        </w:rPr>
        <w:t xml:space="preserve">interest in </w:t>
      </w:r>
      <w:r w:rsidR="007F07CB">
        <w:rPr>
          <w:rFonts w:ascii="Arial" w:hAnsi="Arial" w:cs="Arial"/>
          <w:sz w:val="22"/>
        </w:rPr>
        <w:t xml:space="preserve">writing.  The disclosure must be made when the officer or employee first acquires knowledge of the actual or prospective interest and must be filed with the person’s immediate supervisor and the Board.  Any written disclosure will be made part of and </w:t>
      </w:r>
      <w:r>
        <w:rPr>
          <w:rFonts w:ascii="Arial" w:hAnsi="Arial" w:cs="Arial"/>
          <w:color w:val="000000"/>
          <w:sz w:val="22"/>
        </w:rPr>
        <w:t xml:space="preserve">included in the official minutes of the </w:t>
      </w:r>
      <w:r w:rsidR="007F07CB">
        <w:rPr>
          <w:rFonts w:ascii="Arial" w:hAnsi="Arial" w:cs="Arial"/>
          <w:color w:val="000000"/>
          <w:sz w:val="22"/>
        </w:rPr>
        <w:t xml:space="preserve">relevant Board </w:t>
      </w:r>
      <w:r>
        <w:rPr>
          <w:rFonts w:ascii="Arial" w:hAnsi="Arial" w:cs="Arial"/>
          <w:color w:val="000000"/>
          <w:sz w:val="22"/>
        </w:rPr>
        <w:t>meeting.</w:t>
      </w:r>
    </w:p>
    <w:p w14:paraId="4E7E9D0D" w14:textId="77777777" w:rsidR="008E346B" w:rsidRDefault="008E346B" w:rsidP="00D1596A">
      <w:pPr>
        <w:jc w:val="both"/>
        <w:rPr>
          <w:rFonts w:ascii="Arial" w:hAnsi="Arial" w:cs="Arial"/>
          <w:color w:val="000000"/>
          <w:sz w:val="22"/>
        </w:rPr>
      </w:pPr>
    </w:p>
    <w:p w14:paraId="6A5BDF00" w14:textId="77777777" w:rsidR="008E346B" w:rsidRPr="008E346B" w:rsidRDefault="008E346B" w:rsidP="008E346B">
      <w:pPr>
        <w:jc w:val="both"/>
        <w:rPr>
          <w:rFonts w:ascii="Arial" w:hAnsi="Arial" w:cs="Arial"/>
          <w:color w:val="000000"/>
          <w:sz w:val="22"/>
        </w:rPr>
      </w:pPr>
      <w:r w:rsidRPr="008E346B">
        <w:rPr>
          <w:rFonts w:ascii="Arial" w:hAnsi="Arial" w:cs="Arial"/>
          <w:color w:val="000000"/>
          <w:sz w:val="22"/>
        </w:rPr>
        <w:t>An</w:t>
      </w:r>
      <w:r>
        <w:rPr>
          <w:rFonts w:ascii="Arial" w:hAnsi="Arial" w:cs="Arial"/>
          <w:color w:val="000000"/>
          <w:sz w:val="22"/>
        </w:rPr>
        <w:t xml:space="preserve"> o</w:t>
      </w:r>
      <w:r w:rsidRPr="008E346B">
        <w:rPr>
          <w:rFonts w:ascii="Arial" w:hAnsi="Arial" w:cs="Arial"/>
          <w:color w:val="000000"/>
          <w:sz w:val="22"/>
        </w:rPr>
        <w:t xml:space="preserve">fficer or employee who </w:t>
      </w:r>
      <w:r>
        <w:rPr>
          <w:rFonts w:ascii="Arial" w:hAnsi="Arial" w:cs="Arial"/>
          <w:color w:val="000000"/>
          <w:sz w:val="22"/>
        </w:rPr>
        <w:t xml:space="preserve">participates in the discussion of or gives official opinion to the Board on any resolution before such Board shall publicly disclose at a public Board meeting the nature and extent of any direct or indirect financial or other private interest in such resolution, and it shall be </w:t>
      </w:r>
      <w:r w:rsidRPr="008E346B">
        <w:rPr>
          <w:rFonts w:ascii="Arial" w:hAnsi="Arial" w:cs="Arial"/>
          <w:color w:val="000000"/>
          <w:sz w:val="22"/>
        </w:rPr>
        <w:t>included in the official minutes of the meeting.</w:t>
      </w:r>
    </w:p>
    <w:p w14:paraId="6186F6B0" w14:textId="77777777" w:rsidR="003764BF" w:rsidRDefault="003764BF" w:rsidP="00D1596A">
      <w:pPr>
        <w:jc w:val="both"/>
        <w:rPr>
          <w:rFonts w:ascii="Arial" w:hAnsi="Arial" w:cs="Arial"/>
          <w:color w:val="000000"/>
          <w:sz w:val="22"/>
        </w:rPr>
      </w:pPr>
    </w:p>
    <w:p w14:paraId="11B2A92A" w14:textId="77777777" w:rsidR="003764BF" w:rsidRPr="003764BF" w:rsidRDefault="00F66B19" w:rsidP="006B7F4A">
      <w:pPr>
        <w:jc w:val="both"/>
        <w:rPr>
          <w:rFonts w:ascii="Arial" w:hAnsi="Arial" w:cs="Arial"/>
          <w:sz w:val="22"/>
          <w:u w:val="single"/>
        </w:rPr>
      </w:pPr>
      <w:r w:rsidRPr="003764BF">
        <w:rPr>
          <w:rFonts w:ascii="Arial" w:hAnsi="Arial" w:cs="Arial"/>
          <w:sz w:val="22"/>
          <w:u w:val="single"/>
        </w:rPr>
        <w:t xml:space="preserve">Investments in </w:t>
      </w:r>
      <w:r w:rsidR="003764BF">
        <w:rPr>
          <w:rFonts w:ascii="Arial" w:hAnsi="Arial" w:cs="Arial"/>
          <w:sz w:val="22"/>
          <w:u w:val="single"/>
        </w:rPr>
        <w:t>C</w:t>
      </w:r>
      <w:r w:rsidRPr="003764BF">
        <w:rPr>
          <w:rFonts w:ascii="Arial" w:hAnsi="Arial" w:cs="Arial"/>
          <w:sz w:val="22"/>
          <w:u w:val="single"/>
        </w:rPr>
        <w:t xml:space="preserve">onflict with </w:t>
      </w:r>
      <w:r w:rsidR="003764BF">
        <w:rPr>
          <w:rFonts w:ascii="Arial" w:hAnsi="Arial" w:cs="Arial"/>
          <w:sz w:val="22"/>
          <w:u w:val="single"/>
        </w:rPr>
        <w:t>O</w:t>
      </w:r>
      <w:r w:rsidRPr="003764BF">
        <w:rPr>
          <w:rFonts w:ascii="Arial" w:hAnsi="Arial" w:cs="Arial"/>
          <w:sz w:val="22"/>
          <w:u w:val="single"/>
        </w:rPr>
        <w:t xml:space="preserve">fficial </w:t>
      </w:r>
      <w:r w:rsidR="003764BF">
        <w:rPr>
          <w:rFonts w:ascii="Arial" w:hAnsi="Arial" w:cs="Arial"/>
          <w:sz w:val="22"/>
          <w:u w:val="single"/>
        </w:rPr>
        <w:t>D</w:t>
      </w:r>
      <w:r w:rsidRPr="003764BF">
        <w:rPr>
          <w:rFonts w:ascii="Arial" w:hAnsi="Arial" w:cs="Arial"/>
          <w:sz w:val="22"/>
          <w:u w:val="single"/>
        </w:rPr>
        <w:t>uties</w:t>
      </w:r>
    </w:p>
    <w:p w14:paraId="0E1060F7" w14:textId="77777777" w:rsidR="003764BF" w:rsidRPr="000118AD" w:rsidRDefault="003764BF" w:rsidP="006B7F4A">
      <w:pPr>
        <w:jc w:val="both"/>
        <w:rPr>
          <w:rFonts w:ascii="Arial" w:hAnsi="Arial" w:cs="Arial"/>
          <w:sz w:val="16"/>
          <w:szCs w:val="16"/>
        </w:rPr>
      </w:pPr>
    </w:p>
    <w:p w14:paraId="256499C1" w14:textId="7C2C82A3" w:rsidR="00F66B19" w:rsidRDefault="00F66B19" w:rsidP="006B7F4A">
      <w:pPr>
        <w:jc w:val="both"/>
        <w:rPr>
          <w:rFonts w:ascii="Arial" w:hAnsi="Arial" w:cs="Arial"/>
          <w:sz w:val="22"/>
          <w:u w:val="single"/>
        </w:rPr>
      </w:pPr>
      <w:r>
        <w:rPr>
          <w:rFonts w:ascii="Arial" w:hAnsi="Arial" w:cs="Arial"/>
          <w:sz w:val="22"/>
        </w:rPr>
        <w:t xml:space="preserve">No </w:t>
      </w:r>
      <w:r w:rsidR="003764BF">
        <w:rPr>
          <w:rFonts w:ascii="Arial" w:hAnsi="Arial" w:cs="Arial"/>
          <w:sz w:val="22"/>
        </w:rPr>
        <w:t>person may</w:t>
      </w:r>
      <w:r>
        <w:rPr>
          <w:rFonts w:ascii="Arial" w:hAnsi="Arial" w:cs="Arial"/>
          <w:sz w:val="22"/>
        </w:rPr>
        <w:t xml:space="preserve"> invest or hold any investment, directly or indirectly, in any financial, business, commercial</w:t>
      </w:r>
      <w:r w:rsidR="003764BF">
        <w:rPr>
          <w:rFonts w:ascii="Arial" w:hAnsi="Arial" w:cs="Arial"/>
          <w:sz w:val="22"/>
        </w:rPr>
        <w:t xml:space="preserve">, </w:t>
      </w:r>
      <w:r>
        <w:rPr>
          <w:rFonts w:ascii="Arial" w:hAnsi="Arial" w:cs="Arial"/>
          <w:sz w:val="22"/>
        </w:rPr>
        <w:t>or other private transaction</w:t>
      </w:r>
      <w:r w:rsidR="003764BF">
        <w:rPr>
          <w:rFonts w:ascii="Arial" w:hAnsi="Arial" w:cs="Arial"/>
          <w:sz w:val="22"/>
        </w:rPr>
        <w:t xml:space="preserve"> that</w:t>
      </w:r>
      <w:r>
        <w:rPr>
          <w:rFonts w:ascii="Arial" w:hAnsi="Arial" w:cs="Arial"/>
          <w:sz w:val="22"/>
        </w:rPr>
        <w:t xml:space="preserve"> creates a conflict of interest with </w:t>
      </w:r>
      <w:r w:rsidR="0064689D">
        <w:rPr>
          <w:rFonts w:ascii="Arial" w:hAnsi="Arial" w:cs="Arial"/>
          <w:sz w:val="22"/>
        </w:rPr>
        <w:t>their</w:t>
      </w:r>
      <w:r w:rsidR="003764BF">
        <w:rPr>
          <w:rFonts w:ascii="Arial" w:hAnsi="Arial" w:cs="Arial"/>
          <w:sz w:val="22"/>
        </w:rPr>
        <w:t xml:space="preserve"> </w:t>
      </w:r>
      <w:r>
        <w:rPr>
          <w:rFonts w:ascii="Arial" w:hAnsi="Arial" w:cs="Arial"/>
          <w:sz w:val="22"/>
        </w:rPr>
        <w:t xml:space="preserve">official duties or </w:t>
      </w:r>
      <w:r w:rsidR="003764BF">
        <w:rPr>
          <w:rFonts w:ascii="Arial" w:hAnsi="Arial" w:cs="Arial"/>
          <w:sz w:val="22"/>
        </w:rPr>
        <w:t xml:space="preserve">that would otherwise impair </w:t>
      </w:r>
      <w:r w:rsidR="0064689D">
        <w:rPr>
          <w:rFonts w:ascii="Arial" w:hAnsi="Arial" w:cs="Arial"/>
          <w:sz w:val="22"/>
        </w:rPr>
        <w:t>their</w:t>
      </w:r>
      <w:r w:rsidR="003764BF">
        <w:rPr>
          <w:rFonts w:ascii="Arial" w:hAnsi="Arial" w:cs="Arial"/>
          <w:sz w:val="22"/>
        </w:rPr>
        <w:t xml:space="preserve"> independence of judgment in the exercise or performance of </w:t>
      </w:r>
      <w:r w:rsidR="009C34B8">
        <w:rPr>
          <w:rFonts w:ascii="Arial" w:hAnsi="Arial" w:cs="Arial"/>
          <w:sz w:val="22"/>
        </w:rPr>
        <w:t>their</w:t>
      </w:r>
      <w:r w:rsidR="003764BF">
        <w:rPr>
          <w:rFonts w:ascii="Arial" w:hAnsi="Arial" w:cs="Arial"/>
          <w:sz w:val="22"/>
        </w:rPr>
        <w:t xml:space="preserve"> official powers or duties.</w:t>
      </w:r>
    </w:p>
    <w:p w14:paraId="1F6B5988" w14:textId="77777777" w:rsidR="00F66B19" w:rsidRDefault="00F66B19" w:rsidP="006B7F4A">
      <w:pPr>
        <w:jc w:val="both"/>
        <w:rPr>
          <w:rFonts w:ascii="Arial" w:hAnsi="Arial" w:cs="Arial"/>
          <w:sz w:val="22"/>
          <w:u w:val="single"/>
        </w:rPr>
      </w:pPr>
    </w:p>
    <w:p w14:paraId="745676C4" w14:textId="77777777" w:rsidR="003764BF" w:rsidRPr="003764BF" w:rsidRDefault="00F66B19" w:rsidP="006B7F4A">
      <w:pPr>
        <w:jc w:val="both"/>
        <w:rPr>
          <w:rFonts w:ascii="Arial" w:hAnsi="Arial" w:cs="Arial"/>
          <w:sz w:val="22"/>
          <w:u w:val="single"/>
        </w:rPr>
      </w:pPr>
      <w:r w:rsidRPr="003764BF">
        <w:rPr>
          <w:rFonts w:ascii="Arial" w:hAnsi="Arial" w:cs="Arial"/>
          <w:sz w:val="22"/>
          <w:u w:val="single"/>
        </w:rPr>
        <w:t xml:space="preserve">Private </w:t>
      </w:r>
      <w:r w:rsidR="003764BF" w:rsidRPr="003764BF">
        <w:rPr>
          <w:rFonts w:ascii="Arial" w:hAnsi="Arial" w:cs="Arial"/>
          <w:sz w:val="22"/>
          <w:u w:val="single"/>
        </w:rPr>
        <w:t>E</w:t>
      </w:r>
      <w:r w:rsidRPr="003764BF">
        <w:rPr>
          <w:rFonts w:ascii="Arial" w:hAnsi="Arial" w:cs="Arial"/>
          <w:sz w:val="22"/>
          <w:u w:val="single"/>
        </w:rPr>
        <w:t>mployment</w:t>
      </w:r>
    </w:p>
    <w:p w14:paraId="34173E88" w14:textId="77777777" w:rsidR="003764BF" w:rsidRPr="000118AD" w:rsidRDefault="003764BF" w:rsidP="006B7F4A">
      <w:pPr>
        <w:jc w:val="both"/>
        <w:rPr>
          <w:rFonts w:ascii="Arial" w:hAnsi="Arial" w:cs="Arial"/>
          <w:sz w:val="16"/>
          <w:szCs w:val="16"/>
        </w:rPr>
      </w:pPr>
    </w:p>
    <w:p w14:paraId="7AC6AEA9" w14:textId="529C9CC7" w:rsidR="00F66B19" w:rsidRDefault="00F66B19" w:rsidP="006B7F4A">
      <w:pPr>
        <w:jc w:val="both"/>
        <w:rPr>
          <w:rFonts w:ascii="Arial" w:hAnsi="Arial" w:cs="Arial"/>
          <w:color w:val="000000"/>
          <w:sz w:val="22"/>
        </w:rPr>
      </w:pPr>
      <w:r>
        <w:rPr>
          <w:rFonts w:ascii="Arial" w:hAnsi="Arial" w:cs="Arial"/>
          <w:sz w:val="22"/>
        </w:rPr>
        <w:t xml:space="preserve">No </w:t>
      </w:r>
      <w:r w:rsidR="003764BF">
        <w:rPr>
          <w:rFonts w:ascii="Arial" w:hAnsi="Arial" w:cs="Arial"/>
          <w:sz w:val="22"/>
        </w:rPr>
        <w:t xml:space="preserve">person </w:t>
      </w:r>
      <w:r>
        <w:rPr>
          <w:rFonts w:ascii="Arial" w:hAnsi="Arial" w:cs="Arial"/>
          <w:sz w:val="22"/>
        </w:rPr>
        <w:t>shall engage in, solicit, negotiate for</w:t>
      </w:r>
      <w:r w:rsidR="00B107E8">
        <w:rPr>
          <w:rFonts w:ascii="Arial" w:hAnsi="Arial" w:cs="Arial"/>
          <w:sz w:val="22"/>
        </w:rPr>
        <w:t>,</w:t>
      </w:r>
      <w:r>
        <w:rPr>
          <w:rFonts w:ascii="Arial" w:hAnsi="Arial" w:cs="Arial"/>
          <w:sz w:val="22"/>
        </w:rPr>
        <w:t xml:space="preserve"> or promise to accept private employment or render services </w:t>
      </w:r>
      <w:r w:rsidR="003764BF">
        <w:rPr>
          <w:rFonts w:ascii="Arial" w:hAnsi="Arial" w:cs="Arial"/>
          <w:sz w:val="22"/>
        </w:rPr>
        <w:t>for</w:t>
      </w:r>
      <w:r>
        <w:rPr>
          <w:rFonts w:ascii="Arial" w:hAnsi="Arial" w:cs="Arial"/>
          <w:sz w:val="22"/>
        </w:rPr>
        <w:t xml:space="preserve"> private interests when </w:t>
      </w:r>
      <w:r w:rsidR="003764BF">
        <w:rPr>
          <w:rFonts w:ascii="Arial" w:hAnsi="Arial" w:cs="Arial"/>
          <w:sz w:val="22"/>
        </w:rPr>
        <w:t>that</w:t>
      </w:r>
      <w:r>
        <w:rPr>
          <w:rFonts w:ascii="Arial" w:hAnsi="Arial" w:cs="Arial"/>
          <w:sz w:val="22"/>
        </w:rPr>
        <w:t xml:space="preserve"> employment or service creates a conflict of interest with or impairs the proper discharge of </w:t>
      </w:r>
      <w:r w:rsidR="0064689D">
        <w:rPr>
          <w:rFonts w:ascii="Arial" w:hAnsi="Arial" w:cs="Arial"/>
          <w:sz w:val="22"/>
        </w:rPr>
        <w:t>their</w:t>
      </w:r>
      <w:r w:rsidR="003764BF">
        <w:rPr>
          <w:rFonts w:ascii="Arial" w:hAnsi="Arial" w:cs="Arial"/>
          <w:sz w:val="22"/>
        </w:rPr>
        <w:t xml:space="preserve"> </w:t>
      </w:r>
      <w:r>
        <w:rPr>
          <w:rFonts w:ascii="Arial" w:hAnsi="Arial" w:cs="Arial"/>
          <w:sz w:val="22"/>
        </w:rPr>
        <w:t>official duties</w:t>
      </w:r>
      <w:r w:rsidR="003764BF">
        <w:rPr>
          <w:rFonts w:ascii="Arial" w:hAnsi="Arial" w:cs="Arial"/>
          <w:sz w:val="22"/>
        </w:rPr>
        <w:t>.</w:t>
      </w:r>
    </w:p>
    <w:p w14:paraId="33277FA2" w14:textId="77777777" w:rsidR="003764BF" w:rsidRDefault="003764BF" w:rsidP="006B7F4A">
      <w:pPr>
        <w:jc w:val="both"/>
        <w:rPr>
          <w:rFonts w:ascii="Arial" w:hAnsi="Arial" w:cs="Arial"/>
          <w:color w:val="000000"/>
          <w:sz w:val="22"/>
        </w:rPr>
      </w:pPr>
    </w:p>
    <w:p w14:paraId="0D58359C" w14:textId="77777777" w:rsidR="003764BF" w:rsidRDefault="003764BF" w:rsidP="006B7F4A">
      <w:pPr>
        <w:jc w:val="both"/>
        <w:rPr>
          <w:rFonts w:ascii="Arial" w:hAnsi="Arial" w:cs="Arial"/>
          <w:color w:val="000000"/>
          <w:sz w:val="22"/>
          <w:u w:val="single"/>
        </w:rPr>
      </w:pPr>
      <w:commentRangeStart w:id="0"/>
      <w:commentRangeStart w:id="1"/>
      <w:r w:rsidRPr="003764BF">
        <w:rPr>
          <w:rFonts w:ascii="Arial" w:hAnsi="Arial" w:cs="Arial"/>
          <w:color w:val="000000"/>
          <w:sz w:val="22"/>
          <w:u w:val="single"/>
        </w:rPr>
        <w:t>Future Employment</w:t>
      </w:r>
    </w:p>
    <w:p w14:paraId="0C0D474A" w14:textId="77777777" w:rsidR="003764BF" w:rsidRPr="000118AD" w:rsidRDefault="003764BF" w:rsidP="006B7F4A">
      <w:pPr>
        <w:jc w:val="both"/>
        <w:rPr>
          <w:rFonts w:ascii="Arial" w:hAnsi="Arial" w:cs="Arial"/>
          <w:color w:val="000000"/>
          <w:sz w:val="16"/>
          <w:szCs w:val="16"/>
          <w:u w:val="single"/>
        </w:rPr>
      </w:pPr>
    </w:p>
    <w:p w14:paraId="74749C66" w14:textId="1A89E3DC" w:rsidR="00F66B19" w:rsidRDefault="003764BF" w:rsidP="006B7F4A">
      <w:pPr>
        <w:jc w:val="both"/>
        <w:rPr>
          <w:rFonts w:ascii="Arial" w:hAnsi="Arial" w:cs="Arial"/>
          <w:sz w:val="22"/>
        </w:rPr>
      </w:pPr>
      <w:r>
        <w:rPr>
          <w:rFonts w:ascii="Arial" w:hAnsi="Arial" w:cs="Arial"/>
          <w:sz w:val="22"/>
        </w:rPr>
        <w:t xml:space="preserve">No person may, after the termination of service or employment with ESBOCES, appear before ESBOCES </w:t>
      </w:r>
      <w:r w:rsidR="00F66B19">
        <w:rPr>
          <w:rFonts w:ascii="Arial" w:hAnsi="Arial" w:cs="Arial"/>
          <w:sz w:val="22"/>
        </w:rPr>
        <w:t xml:space="preserve">in relation to any </w:t>
      </w:r>
      <w:r>
        <w:rPr>
          <w:rFonts w:ascii="Arial" w:hAnsi="Arial" w:cs="Arial"/>
          <w:sz w:val="22"/>
        </w:rPr>
        <w:t>case, proceeding, or application</w:t>
      </w:r>
      <w:r w:rsidR="00F66B19">
        <w:rPr>
          <w:rFonts w:ascii="Arial" w:hAnsi="Arial" w:cs="Arial"/>
          <w:sz w:val="22"/>
        </w:rPr>
        <w:t xml:space="preserve"> in which </w:t>
      </w:r>
      <w:r w:rsidR="0064689D">
        <w:rPr>
          <w:rFonts w:ascii="Arial" w:hAnsi="Arial" w:cs="Arial"/>
          <w:sz w:val="22"/>
        </w:rPr>
        <w:t>they</w:t>
      </w:r>
      <w:r w:rsidR="00F66B19">
        <w:rPr>
          <w:rFonts w:ascii="Arial" w:hAnsi="Arial" w:cs="Arial"/>
          <w:sz w:val="22"/>
        </w:rPr>
        <w:t xml:space="preserve"> personally </w:t>
      </w:r>
      <w:r w:rsidR="0008214E">
        <w:rPr>
          <w:rFonts w:ascii="Arial" w:hAnsi="Arial" w:cs="Arial"/>
          <w:sz w:val="22"/>
        </w:rPr>
        <w:t xml:space="preserve">and substantially </w:t>
      </w:r>
      <w:r w:rsidR="00F66B19">
        <w:rPr>
          <w:rFonts w:ascii="Arial" w:hAnsi="Arial" w:cs="Arial"/>
          <w:sz w:val="22"/>
        </w:rPr>
        <w:t xml:space="preserve">participated during the period of </w:t>
      </w:r>
      <w:r w:rsidR="0064689D">
        <w:rPr>
          <w:rFonts w:ascii="Arial" w:hAnsi="Arial" w:cs="Arial"/>
          <w:sz w:val="22"/>
        </w:rPr>
        <w:t>their</w:t>
      </w:r>
      <w:r>
        <w:rPr>
          <w:rFonts w:ascii="Arial" w:hAnsi="Arial" w:cs="Arial"/>
          <w:sz w:val="22"/>
        </w:rPr>
        <w:t xml:space="preserve"> service or </w:t>
      </w:r>
      <w:r w:rsidR="00F66B19">
        <w:rPr>
          <w:rFonts w:ascii="Arial" w:hAnsi="Arial" w:cs="Arial"/>
          <w:sz w:val="22"/>
        </w:rPr>
        <w:t>employment</w:t>
      </w:r>
      <w:r w:rsidR="007303C3">
        <w:rPr>
          <w:rFonts w:ascii="Arial" w:hAnsi="Arial" w:cs="Arial"/>
          <w:sz w:val="22"/>
        </w:rPr>
        <w:t xml:space="preserve"> or which was under </w:t>
      </w:r>
      <w:r w:rsidR="0064689D">
        <w:rPr>
          <w:rFonts w:ascii="Arial" w:hAnsi="Arial" w:cs="Arial"/>
          <w:sz w:val="22"/>
        </w:rPr>
        <w:t>their</w:t>
      </w:r>
      <w:r w:rsidR="007303C3">
        <w:rPr>
          <w:rFonts w:ascii="Arial" w:hAnsi="Arial" w:cs="Arial"/>
          <w:sz w:val="22"/>
        </w:rPr>
        <w:t xml:space="preserve"> active consideration</w:t>
      </w:r>
      <w:r>
        <w:rPr>
          <w:rFonts w:ascii="Arial" w:hAnsi="Arial" w:cs="Arial"/>
          <w:sz w:val="22"/>
        </w:rPr>
        <w:t>.</w:t>
      </w:r>
      <w:commentRangeEnd w:id="0"/>
      <w:r w:rsidR="009C34B8">
        <w:rPr>
          <w:rStyle w:val="CommentReference"/>
        </w:rPr>
        <w:commentReference w:id="0"/>
      </w:r>
      <w:commentRangeEnd w:id="1"/>
      <w:r w:rsidR="008F328C">
        <w:rPr>
          <w:rStyle w:val="CommentReference"/>
        </w:rPr>
        <w:commentReference w:id="1"/>
      </w:r>
    </w:p>
    <w:p w14:paraId="38A0EFF0" w14:textId="77777777" w:rsidR="00F66B19" w:rsidRDefault="00F66B19" w:rsidP="006B7F4A">
      <w:pPr>
        <w:jc w:val="both"/>
        <w:rPr>
          <w:rFonts w:ascii="Arial" w:hAnsi="Arial" w:cs="Arial"/>
          <w:color w:val="000000"/>
          <w:sz w:val="22"/>
        </w:rPr>
      </w:pPr>
    </w:p>
    <w:p w14:paraId="11219FD5" w14:textId="77777777" w:rsidR="007303C3" w:rsidRPr="007303C3" w:rsidRDefault="00F66B19" w:rsidP="00BF6F1E">
      <w:pPr>
        <w:keepNext/>
        <w:keepLines/>
        <w:jc w:val="both"/>
        <w:rPr>
          <w:rFonts w:ascii="Arial" w:hAnsi="Arial" w:cs="Arial"/>
          <w:color w:val="000000"/>
          <w:sz w:val="22"/>
          <w:u w:val="single"/>
        </w:rPr>
      </w:pPr>
      <w:r w:rsidRPr="007303C3">
        <w:rPr>
          <w:rFonts w:ascii="Arial" w:hAnsi="Arial" w:cs="Arial"/>
          <w:color w:val="000000"/>
          <w:sz w:val="22"/>
          <w:u w:val="single"/>
        </w:rPr>
        <w:t>Conflict of Interest</w:t>
      </w:r>
    </w:p>
    <w:p w14:paraId="51FD7975" w14:textId="77777777" w:rsidR="007303C3" w:rsidRPr="000118AD" w:rsidRDefault="007303C3" w:rsidP="00BF6F1E">
      <w:pPr>
        <w:keepNext/>
        <w:keepLines/>
        <w:jc w:val="both"/>
        <w:rPr>
          <w:rFonts w:ascii="Arial" w:hAnsi="Arial" w:cs="Arial"/>
          <w:color w:val="000000"/>
          <w:sz w:val="16"/>
          <w:szCs w:val="16"/>
        </w:rPr>
      </w:pPr>
    </w:p>
    <w:p w14:paraId="0429577F" w14:textId="77777777" w:rsidR="00F66B19" w:rsidRDefault="00F66B19" w:rsidP="00BF6F1E">
      <w:pPr>
        <w:keepNext/>
        <w:keepLines/>
        <w:jc w:val="both"/>
        <w:rPr>
          <w:rFonts w:ascii="Arial" w:hAnsi="Arial" w:cs="Arial"/>
          <w:color w:val="000000"/>
          <w:sz w:val="22"/>
          <w:u w:val="single"/>
        </w:rPr>
      </w:pPr>
      <w:r>
        <w:rPr>
          <w:rFonts w:ascii="Arial" w:hAnsi="Arial" w:cs="Arial"/>
          <w:color w:val="000000"/>
          <w:sz w:val="22"/>
        </w:rPr>
        <w:t xml:space="preserve">All </w:t>
      </w:r>
      <w:r w:rsidR="000301C8">
        <w:rPr>
          <w:rFonts w:ascii="Arial" w:hAnsi="Arial" w:cs="Arial"/>
          <w:color w:val="000000"/>
          <w:sz w:val="22"/>
        </w:rPr>
        <w:t>ES</w:t>
      </w:r>
      <w:r>
        <w:rPr>
          <w:rFonts w:ascii="Arial" w:hAnsi="Arial" w:cs="Arial"/>
          <w:color w:val="000000"/>
          <w:sz w:val="22"/>
        </w:rPr>
        <w:t xml:space="preserve">BOCES employees are prohibited from using </w:t>
      </w:r>
      <w:r w:rsidR="000301C8">
        <w:rPr>
          <w:rFonts w:ascii="Arial" w:hAnsi="Arial" w:cs="Arial"/>
          <w:color w:val="000000"/>
          <w:sz w:val="22"/>
        </w:rPr>
        <w:t>ES</w:t>
      </w:r>
      <w:r>
        <w:rPr>
          <w:rFonts w:ascii="Arial" w:hAnsi="Arial" w:cs="Arial"/>
          <w:color w:val="000000"/>
          <w:sz w:val="22"/>
        </w:rPr>
        <w:t xml:space="preserve">BOCES facilities, equipment, materials, and/or supplies, as well as </w:t>
      </w:r>
      <w:r w:rsidR="000301C8">
        <w:rPr>
          <w:rFonts w:ascii="Arial" w:hAnsi="Arial" w:cs="Arial"/>
          <w:color w:val="000000"/>
          <w:sz w:val="22"/>
        </w:rPr>
        <w:t>ES</w:t>
      </w:r>
      <w:r>
        <w:rPr>
          <w:rFonts w:ascii="Arial" w:hAnsi="Arial" w:cs="Arial"/>
          <w:color w:val="000000"/>
          <w:sz w:val="22"/>
        </w:rPr>
        <w:t>BOCES employment time</w:t>
      </w:r>
      <w:r w:rsidR="000301C8">
        <w:rPr>
          <w:rFonts w:ascii="Arial" w:hAnsi="Arial" w:cs="Arial"/>
          <w:color w:val="000000"/>
          <w:sz w:val="22"/>
        </w:rPr>
        <w:t>,</w:t>
      </w:r>
      <w:r>
        <w:rPr>
          <w:rFonts w:ascii="Arial" w:hAnsi="Arial" w:cs="Arial"/>
          <w:color w:val="000000"/>
          <w:sz w:val="22"/>
        </w:rPr>
        <w:t xml:space="preserve"> to engage in outside employment, enterprise, and/or activities for personal gain, remuneration, or profit, or any other private purposes.</w:t>
      </w:r>
    </w:p>
    <w:p w14:paraId="410E5C62" w14:textId="77777777" w:rsidR="00F66B19" w:rsidRDefault="00F66B19" w:rsidP="006B7F4A">
      <w:pPr>
        <w:jc w:val="both"/>
        <w:rPr>
          <w:rFonts w:ascii="Arial" w:hAnsi="Arial" w:cs="Arial"/>
          <w:sz w:val="22"/>
          <w:u w:val="single"/>
        </w:rPr>
      </w:pPr>
    </w:p>
    <w:p w14:paraId="5EFAECBF" w14:textId="77777777" w:rsidR="007303C3" w:rsidRDefault="00F66B19" w:rsidP="00B96513">
      <w:pPr>
        <w:keepNext/>
        <w:keepLines/>
        <w:jc w:val="both"/>
        <w:rPr>
          <w:rFonts w:ascii="Arial" w:hAnsi="Arial" w:cs="Arial"/>
          <w:sz w:val="22"/>
        </w:rPr>
      </w:pPr>
      <w:r w:rsidRPr="007303C3">
        <w:rPr>
          <w:rFonts w:ascii="Arial" w:hAnsi="Arial" w:cs="Arial"/>
          <w:sz w:val="22"/>
          <w:u w:val="single"/>
        </w:rPr>
        <w:t>Employment of B</w:t>
      </w:r>
      <w:r w:rsidR="000301C8" w:rsidRPr="007303C3">
        <w:rPr>
          <w:rFonts w:ascii="Arial" w:hAnsi="Arial" w:cs="Arial"/>
          <w:sz w:val="22"/>
          <w:u w:val="single"/>
        </w:rPr>
        <w:t>oard</w:t>
      </w:r>
      <w:r w:rsidRPr="007303C3">
        <w:rPr>
          <w:rFonts w:ascii="Arial" w:hAnsi="Arial" w:cs="Arial"/>
          <w:sz w:val="22"/>
          <w:u w:val="single"/>
        </w:rPr>
        <w:t xml:space="preserve"> Members</w:t>
      </w:r>
    </w:p>
    <w:p w14:paraId="5B5950B9" w14:textId="77777777" w:rsidR="007303C3" w:rsidRPr="000118AD" w:rsidRDefault="007303C3" w:rsidP="00B96513">
      <w:pPr>
        <w:keepNext/>
        <w:keepLines/>
        <w:jc w:val="both"/>
        <w:rPr>
          <w:rFonts w:ascii="Arial" w:hAnsi="Arial" w:cs="Arial"/>
          <w:sz w:val="16"/>
          <w:szCs w:val="16"/>
        </w:rPr>
      </w:pPr>
    </w:p>
    <w:p w14:paraId="0C7AB448" w14:textId="77777777" w:rsidR="00F66B19" w:rsidRDefault="00F66B19" w:rsidP="00B96513">
      <w:pPr>
        <w:keepNext/>
        <w:keepLines/>
        <w:jc w:val="both"/>
        <w:rPr>
          <w:rFonts w:ascii="Arial" w:hAnsi="Arial" w:cs="Arial"/>
          <w:sz w:val="22"/>
        </w:rPr>
      </w:pPr>
      <w:r>
        <w:rPr>
          <w:rFonts w:ascii="Arial" w:hAnsi="Arial" w:cs="Arial"/>
          <w:sz w:val="22"/>
        </w:rPr>
        <w:t>No member of the B</w:t>
      </w:r>
      <w:r w:rsidR="000301C8">
        <w:rPr>
          <w:rFonts w:ascii="Arial" w:hAnsi="Arial" w:cs="Arial"/>
          <w:sz w:val="22"/>
        </w:rPr>
        <w:t>oard</w:t>
      </w:r>
      <w:r>
        <w:rPr>
          <w:rFonts w:ascii="Arial" w:hAnsi="Arial" w:cs="Arial"/>
          <w:sz w:val="22"/>
        </w:rPr>
        <w:t xml:space="preserve"> shall apply for a position as a paid employee of </w:t>
      </w:r>
      <w:r w:rsidR="000301C8">
        <w:rPr>
          <w:rFonts w:ascii="Arial" w:hAnsi="Arial" w:cs="Arial"/>
          <w:sz w:val="22"/>
        </w:rPr>
        <w:t>ES</w:t>
      </w:r>
      <w:r>
        <w:rPr>
          <w:rFonts w:ascii="Arial" w:hAnsi="Arial" w:cs="Arial"/>
          <w:sz w:val="22"/>
        </w:rPr>
        <w:t>BOCES</w:t>
      </w:r>
      <w:r w:rsidR="000301C8">
        <w:rPr>
          <w:rFonts w:ascii="Arial" w:hAnsi="Arial" w:cs="Arial"/>
          <w:sz w:val="22"/>
        </w:rPr>
        <w:t>,</w:t>
      </w:r>
      <w:r>
        <w:rPr>
          <w:rFonts w:ascii="Arial" w:hAnsi="Arial" w:cs="Arial"/>
          <w:sz w:val="22"/>
        </w:rPr>
        <w:t xml:space="preserve"> and neither the Board nor any officer or employee of </w:t>
      </w:r>
      <w:r w:rsidR="000301C8">
        <w:rPr>
          <w:rFonts w:ascii="Arial" w:hAnsi="Arial" w:cs="Arial"/>
          <w:sz w:val="22"/>
        </w:rPr>
        <w:t>ES</w:t>
      </w:r>
      <w:r>
        <w:rPr>
          <w:rFonts w:ascii="Arial" w:hAnsi="Arial" w:cs="Arial"/>
          <w:sz w:val="22"/>
        </w:rPr>
        <w:t>B</w:t>
      </w:r>
      <w:r w:rsidR="000301C8">
        <w:rPr>
          <w:rFonts w:ascii="Arial" w:hAnsi="Arial" w:cs="Arial"/>
          <w:sz w:val="22"/>
        </w:rPr>
        <w:t>OCES</w:t>
      </w:r>
      <w:r>
        <w:rPr>
          <w:rFonts w:ascii="Arial" w:hAnsi="Arial" w:cs="Arial"/>
          <w:sz w:val="22"/>
        </w:rPr>
        <w:t xml:space="preserve"> shall consider any application from any such B</w:t>
      </w:r>
      <w:r w:rsidR="000301C8">
        <w:rPr>
          <w:rFonts w:ascii="Arial" w:hAnsi="Arial" w:cs="Arial"/>
          <w:sz w:val="22"/>
        </w:rPr>
        <w:t>oard</w:t>
      </w:r>
      <w:r>
        <w:rPr>
          <w:rFonts w:ascii="Arial" w:hAnsi="Arial" w:cs="Arial"/>
          <w:sz w:val="22"/>
        </w:rPr>
        <w:t xml:space="preserve"> member</w:t>
      </w:r>
      <w:r w:rsidR="00746F36">
        <w:rPr>
          <w:rFonts w:ascii="Arial" w:hAnsi="Arial" w:cs="Arial"/>
          <w:sz w:val="22"/>
        </w:rPr>
        <w:t>,</w:t>
      </w:r>
      <w:r>
        <w:rPr>
          <w:rFonts w:ascii="Arial" w:hAnsi="Arial" w:cs="Arial"/>
          <w:sz w:val="22"/>
        </w:rPr>
        <w:t xml:space="preserve"> unless that B</w:t>
      </w:r>
      <w:r w:rsidR="000301C8">
        <w:rPr>
          <w:rFonts w:ascii="Arial" w:hAnsi="Arial" w:cs="Arial"/>
          <w:sz w:val="22"/>
        </w:rPr>
        <w:t>oard</w:t>
      </w:r>
      <w:r>
        <w:rPr>
          <w:rFonts w:ascii="Arial" w:hAnsi="Arial" w:cs="Arial"/>
          <w:sz w:val="22"/>
        </w:rPr>
        <w:t xml:space="preserve"> member shall have resigned as such member prior to the submission thereof.</w:t>
      </w:r>
    </w:p>
    <w:p w14:paraId="5A62F749" w14:textId="77777777" w:rsidR="00F66B19" w:rsidRDefault="00F66B19" w:rsidP="006B7F4A">
      <w:pPr>
        <w:jc w:val="both"/>
        <w:rPr>
          <w:rFonts w:ascii="Arial" w:hAnsi="Arial" w:cs="Arial"/>
          <w:sz w:val="22"/>
        </w:rPr>
      </w:pPr>
    </w:p>
    <w:p w14:paraId="21B59027" w14:textId="77777777" w:rsidR="007303C3" w:rsidRPr="007303C3" w:rsidRDefault="00F66B19" w:rsidP="006B7F4A">
      <w:pPr>
        <w:jc w:val="both"/>
        <w:rPr>
          <w:rFonts w:ascii="Arial" w:hAnsi="Arial" w:cs="Arial"/>
          <w:sz w:val="22"/>
          <w:u w:val="single"/>
        </w:rPr>
      </w:pPr>
      <w:r w:rsidRPr="007303C3">
        <w:rPr>
          <w:rFonts w:ascii="Arial" w:hAnsi="Arial" w:cs="Arial"/>
          <w:sz w:val="22"/>
          <w:u w:val="single"/>
        </w:rPr>
        <w:t>Board Policy</w:t>
      </w:r>
    </w:p>
    <w:p w14:paraId="4D67D978" w14:textId="77777777" w:rsidR="007303C3" w:rsidRPr="000118AD" w:rsidRDefault="007303C3" w:rsidP="006B7F4A">
      <w:pPr>
        <w:jc w:val="both"/>
        <w:rPr>
          <w:rFonts w:ascii="Arial" w:hAnsi="Arial" w:cs="Arial"/>
          <w:sz w:val="16"/>
          <w:szCs w:val="16"/>
        </w:rPr>
      </w:pPr>
    </w:p>
    <w:p w14:paraId="240EBE5E" w14:textId="77777777" w:rsidR="00F66B19" w:rsidRDefault="00F66B19" w:rsidP="006B7F4A">
      <w:pPr>
        <w:jc w:val="both"/>
        <w:rPr>
          <w:rFonts w:ascii="Arial" w:hAnsi="Arial" w:cs="Arial"/>
          <w:sz w:val="22"/>
        </w:rPr>
      </w:pPr>
      <w:r>
        <w:rPr>
          <w:rFonts w:ascii="Arial" w:hAnsi="Arial" w:cs="Arial"/>
          <w:sz w:val="22"/>
        </w:rPr>
        <w:t>Board policies are the main governance tool of the Board</w:t>
      </w:r>
      <w:r w:rsidR="00163F6F">
        <w:rPr>
          <w:rFonts w:ascii="Arial" w:hAnsi="Arial" w:cs="Arial"/>
          <w:sz w:val="22"/>
        </w:rPr>
        <w:t>.</w:t>
      </w:r>
      <w:r>
        <w:rPr>
          <w:rFonts w:ascii="Arial" w:hAnsi="Arial" w:cs="Arial"/>
          <w:sz w:val="22"/>
        </w:rPr>
        <w:t xml:space="preserve"> </w:t>
      </w:r>
      <w:r w:rsidR="00474561">
        <w:rPr>
          <w:rFonts w:ascii="Arial" w:hAnsi="Arial" w:cs="Arial"/>
          <w:sz w:val="22"/>
        </w:rPr>
        <w:t xml:space="preserve"> </w:t>
      </w:r>
      <w:r>
        <w:rPr>
          <w:rFonts w:ascii="Arial" w:hAnsi="Arial" w:cs="Arial"/>
          <w:sz w:val="22"/>
        </w:rPr>
        <w:t>Intentional failure to comply with Board policies may be considered insubordination and may result in disciplinary action in a manner prescribed by law or contract.</w:t>
      </w:r>
    </w:p>
    <w:p w14:paraId="64A9D398" w14:textId="77777777" w:rsidR="00F66B19" w:rsidRDefault="00F66B19" w:rsidP="000146D2">
      <w:pPr>
        <w:jc w:val="both"/>
        <w:rPr>
          <w:rFonts w:ascii="Arial" w:hAnsi="Arial" w:cs="Arial"/>
          <w:sz w:val="22"/>
        </w:rPr>
      </w:pPr>
    </w:p>
    <w:p w14:paraId="622757F1" w14:textId="46A6BE69" w:rsidR="00F66B19" w:rsidRDefault="00F66B19" w:rsidP="000146D2">
      <w:pPr>
        <w:jc w:val="both"/>
        <w:rPr>
          <w:rFonts w:ascii="Arial" w:hAnsi="Arial" w:cs="Arial"/>
          <w:sz w:val="22"/>
        </w:rPr>
      </w:pPr>
      <w:r>
        <w:rPr>
          <w:rFonts w:ascii="Arial" w:hAnsi="Arial" w:cs="Arial"/>
          <w:sz w:val="22"/>
        </w:rPr>
        <w:t>Nothing herein shall be deemed to bar or prevent the timely filing by a present or former officer</w:t>
      </w:r>
      <w:r w:rsidR="00D96463">
        <w:rPr>
          <w:rFonts w:ascii="Arial" w:hAnsi="Arial" w:cs="Arial"/>
          <w:sz w:val="22"/>
        </w:rPr>
        <w:t xml:space="preserve"> or employee</w:t>
      </w:r>
      <w:r>
        <w:rPr>
          <w:rFonts w:ascii="Arial" w:hAnsi="Arial" w:cs="Arial"/>
          <w:sz w:val="22"/>
        </w:rPr>
        <w:t xml:space="preserve"> of any claim, account, demand, or suit against </w:t>
      </w:r>
      <w:r w:rsidR="000301C8">
        <w:rPr>
          <w:rFonts w:ascii="Arial" w:hAnsi="Arial" w:cs="Arial"/>
          <w:sz w:val="22"/>
        </w:rPr>
        <w:t>ES</w:t>
      </w:r>
      <w:r>
        <w:rPr>
          <w:rFonts w:ascii="Arial" w:hAnsi="Arial" w:cs="Arial"/>
          <w:sz w:val="22"/>
        </w:rPr>
        <w:t>BOCES, or any agency thereof</w:t>
      </w:r>
      <w:r w:rsidR="000301C8">
        <w:rPr>
          <w:rFonts w:ascii="Arial" w:hAnsi="Arial" w:cs="Arial"/>
          <w:sz w:val="22"/>
        </w:rPr>
        <w:t>,</w:t>
      </w:r>
      <w:r>
        <w:rPr>
          <w:rFonts w:ascii="Arial" w:hAnsi="Arial" w:cs="Arial"/>
          <w:sz w:val="22"/>
        </w:rPr>
        <w:t xml:space="preserve"> on behalf of </w:t>
      </w:r>
      <w:r w:rsidR="0064689D">
        <w:rPr>
          <w:rFonts w:ascii="Arial" w:hAnsi="Arial" w:cs="Arial"/>
          <w:sz w:val="22"/>
        </w:rPr>
        <w:t>themselves</w:t>
      </w:r>
      <w:r>
        <w:rPr>
          <w:rFonts w:ascii="Arial" w:hAnsi="Arial" w:cs="Arial"/>
          <w:sz w:val="22"/>
        </w:rPr>
        <w:t xml:space="preserve"> or any member of </w:t>
      </w:r>
      <w:r w:rsidR="0064689D">
        <w:rPr>
          <w:rFonts w:ascii="Arial" w:hAnsi="Arial" w:cs="Arial"/>
          <w:sz w:val="22"/>
        </w:rPr>
        <w:t>their</w:t>
      </w:r>
      <w:r>
        <w:rPr>
          <w:rFonts w:ascii="Arial" w:hAnsi="Arial" w:cs="Arial"/>
          <w:sz w:val="22"/>
        </w:rPr>
        <w:t xml:space="preserve"> family arising out of any personal injury or property damage or for any lawful benefit authorized or permitted by law.</w:t>
      </w:r>
    </w:p>
    <w:p w14:paraId="1A659DB5" w14:textId="77777777" w:rsidR="00F66B19" w:rsidRDefault="00F66B19" w:rsidP="000146D2">
      <w:pPr>
        <w:jc w:val="both"/>
        <w:rPr>
          <w:rFonts w:ascii="Arial" w:hAnsi="Arial" w:cs="Arial"/>
          <w:sz w:val="22"/>
        </w:rPr>
      </w:pPr>
    </w:p>
    <w:p w14:paraId="475FE479" w14:textId="77777777" w:rsidR="00F66B19" w:rsidRPr="004B400C" w:rsidRDefault="004B400C" w:rsidP="009939E5">
      <w:pPr>
        <w:keepNext/>
        <w:keepLines/>
        <w:jc w:val="both"/>
        <w:rPr>
          <w:rFonts w:ascii="Arial" w:hAnsi="Arial" w:cs="Arial"/>
          <w:sz w:val="22"/>
        </w:rPr>
      </w:pPr>
      <w:r w:rsidRPr="004B400C">
        <w:rPr>
          <w:rFonts w:ascii="Arial" w:hAnsi="Arial" w:cs="Arial"/>
          <w:b/>
          <w:sz w:val="22"/>
        </w:rPr>
        <w:t>Notice</w:t>
      </w:r>
      <w:r w:rsidR="00F66B19" w:rsidRPr="004B400C">
        <w:rPr>
          <w:rFonts w:ascii="Arial" w:hAnsi="Arial" w:cs="Arial"/>
          <w:b/>
          <w:sz w:val="22"/>
        </w:rPr>
        <w:t xml:space="preserve"> of Code of Ethics</w:t>
      </w:r>
      <w:r w:rsidRPr="004B400C">
        <w:rPr>
          <w:rFonts w:ascii="Arial" w:hAnsi="Arial" w:cs="Arial"/>
          <w:b/>
          <w:sz w:val="22"/>
        </w:rPr>
        <w:t xml:space="preserve"> and General Municipal Law §§800-809</w:t>
      </w:r>
    </w:p>
    <w:p w14:paraId="44CCC6E1" w14:textId="77777777" w:rsidR="00F66B19" w:rsidRPr="000118AD" w:rsidRDefault="00F66B19" w:rsidP="009939E5">
      <w:pPr>
        <w:keepNext/>
        <w:keepLines/>
        <w:jc w:val="both"/>
        <w:rPr>
          <w:rFonts w:ascii="Arial" w:hAnsi="Arial" w:cs="Arial"/>
          <w:sz w:val="16"/>
          <w:szCs w:val="16"/>
        </w:rPr>
      </w:pPr>
    </w:p>
    <w:p w14:paraId="7EF6862B" w14:textId="05E3970B" w:rsidR="00F66B19" w:rsidRDefault="00F66B19" w:rsidP="009939E5">
      <w:pPr>
        <w:keepNext/>
        <w:keepLines/>
        <w:jc w:val="both"/>
        <w:rPr>
          <w:rFonts w:ascii="Arial" w:hAnsi="Arial" w:cs="Arial"/>
          <w:sz w:val="22"/>
        </w:rPr>
      </w:pPr>
      <w:r>
        <w:rPr>
          <w:rFonts w:ascii="Arial" w:hAnsi="Arial" w:cs="Arial"/>
          <w:sz w:val="22"/>
        </w:rPr>
        <w:t xml:space="preserve">The </w:t>
      </w:r>
      <w:r w:rsidR="000146D2">
        <w:rPr>
          <w:rFonts w:ascii="Arial" w:hAnsi="Arial" w:cs="Arial"/>
          <w:sz w:val="22"/>
        </w:rPr>
        <w:t>District</w:t>
      </w:r>
      <w:r>
        <w:rPr>
          <w:rFonts w:ascii="Arial" w:hAnsi="Arial" w:cs="Arial"/>
          <w:sz w:val="22"/>
        </w:rPr>
        <w:t xml:space="preserve"> Superintendent, </w:t>
      </w:r>
      <w:r w:rsidR="000146D2">
        <w:rPr>
          <w:rFonts w:ascii="Arial" w:hAnsi="Arial" w:cs="Arial"/>
          <w:sz w:val="22"/>
        </w:rPr>
        <w:t xml:space="preserve">Chief Operating Officer, </w:t>
      </w:r>
      <w:r>
        <w:rPr>
          <w:rFonts w:ascii="Arial" w:hAnsi="Arial" w:cs="Arial"/>
          <w:sz w:val="22"/>
        </w:rPr>
        <w:t xml:space="preserve">or designee of </w:t>
      </w:r>
      <w:r w:rsidR="000301C8">
        <w:rPr>
          <w:rFonts w:ascii="Arial" w:hAnsi="Arial" w:cs="Arial"/>
          <w:sz w:val="22"/>
        </w:rPr>
        <w:t>ES</w:t>
      </w:r>
      <w:r>
        <w:rPr>
          <w:rFonts w:ascii="Arial" w:hAnsi="Arial" w:cs="Arial"/>
          <w:sz w:val="22"/>
        </w:rPr>
        <w:t xml:space="preserve">BOCES </w:t>
      </w:r>
      <w:r w:rsidR="004B400C">
        <w:rPr>
          <w:rFonts w:ascii="Arial" w:hAnsi="Arial" w:cs="Arial"/>
          <w:sz w:val="22"/>
        </w:rPr>
        <w:t>will ensure that</w:t>
      </w:r>
      <w:r>
        <w:rPr>
          <w:rFonts w:ascii="Arial" w:hAnsi="Arial" w:cs="Arial"/>
          <w:sz w:val="22"/>
        </w:rPr>
        <w:t xml:space="preserve"> a copy of this </w:t>
      </w:r>
      <w:r w:rsidR="00B107E8" w:rsidRPr="0007656A">
        <w:rPr>
          <w:rFonts w:ascii="Arial" w:hAnsi="Arial" w:cs="Arial"/>
          <w:i/>
          <w:sz w:val="22"/>
        </w:rPr>
        <w:t>C</w:t>
      </w:r>
      <w:r w:rsidRPr="0007656A">
        <w:rPr>
          <w:rFonts w:ascii="Arial" w:hAnsi="Arial" w:cs="Arial"/>
          <w:i/>
          <w:sz w:val="22"/>
        </w:rPr>
        <w:t xml:space="preserve">ode of </w:t>
      </w:r>
      <w:r w:rsidR="00B107E8" w:rsidRPr="0007656A">
        <w:rPr>
          <w:rFonts w:ascii="Arial" w:hAnsi="Arial" w:cs="Arial"/>
          <w:i/>
          <w:sz w:val="22"/>
        </w:rPr>
        <w:t>E</w:t>
      </w:r>
      <w:r w:rsidRPr="0007656A">
        <w:rPr>
          <w:rFonts w:ascii="Arial" w:hAnsi="Arial" w:cs="Arial"/>
          <w:i/>
          <w:sz w:val="22"/>
        </w:rPr>
        <w:t>thics</w:t>
      </w:r>
      <w:r>
        <w:rPr>
          <w:rFonts w:ascii="Arial" w:hAnsi="Arial" w:cs="Arial"/>
          <w:sz w:val="22"/>
        </w:rPr>
        <w:t xml:space="preserve"> </w:t>
      </w:r>
      <w:r w:rsidR="004B400C">
        <w:rPr>
          <w:rFonts w:ascii="Arial" w:hAnsi="Arial" w:cs="Arial"/>
          <w:sz w:val="22"/>
        </w:rPr>
        <w:t xml:space="preserve">is </w:t>
      </w:r>
      <w:r>
        <w:rPr>
          <w:rFonts w:ascii="Arial" w:hAnsi="Arial" w:cs="Arial"/>
          <w:sz w:val="22"/>
        </w:rPr>
        <w:t xml:space="preserve">distributed to every officer and employee of </w:t>
      </w:r>
      <w:r w:rsidR="000146D2">
        <w:rPr>
          <w:rFonts w:ascii="Arial" w:hAnsi="Arial" w:cs="Arial"/>
          <w:sz w:val="22"/>
        </w:rPr>
        <w:t>ES</w:t>
      </w:r>
      <w:r>
        <w:rPr>
          <w:rFonts w:ascii="Arial" w:hAnsi="Arial" w:cs="Arial"/>
          <w:sz w:val="22"/>
        </w:rPr>
        <w:t>BOCES</w:t>
      </w:r>
      <w:r w:rsidR="004B400C">
        <w:rPr>
          <w:rFonts w:ascii="Arial" w:hAnsi="Arial" w:cs="Arial"/>
          <w:sz w:val="22"/>
        </w:rPr>
        <w:t xml:space="preserve"> and that a copy of General Municipal Law </w:t>
      </w:r>
      <w:r w:rsidR="004B400C" w:rsidRPr="001C02D3">
        <w:rPr>
          <w:rFonts w:ascii="Arial" w:hAnsi="Arial" w:cs="Arial"/>
          <w:sz w:val="22"/>
        </w:rPr>
        <w:t>§§800-809 is pos</w:t>
      </w:r>
      <w:r w:rsidR="00D96463" w:rsidRPr="001C02D3">
        <w:rPr>
          <w:rFonts w:ascii="Arial" w:hAnsi="Arial" w:cs="Arial"/>
          <w:sz w:val="22"/>
        </w:rPr>
        <w:t>t</w:t>
      </w:r>
      <w:r w:rsidR="004B400C" w:rsidRPr="001C02D3">
        <w:rPr>
          <w:rFonts w:ascii="Arial" w:hAnsi="Arial" w:cs="Arial"/>
          <w:sz w:val="22"/>
        </w:rPr>
        <w:t>ed conspicuously in each ESBOCES building</w:t>
      </w:r>
      <w:r>
        <w:rPr>
          <w:rFonts w:ascii="Arial" w:hAnsi="Arial" w:cs="Arial"/>
          <w:sz w:val="22"/>
        </w:rPr>
        <w:t xml:space="preserve">.  Each officer and employee elected or appointed thereafter shall be furnished a copy before entering upon the duties of </w:t>
      </w:r>
      <w:r w:rsidR="0064689D">
        <w:rPr>
          <w:rFonts w:ascii="Arial" w:hAnsi="Arial" w:cs="Arial"/>
          <w:sz w:val="22"/>
        </w:rPr>
        <w:t>their</w:t>
      </w:r>
      <w:r>
        <w:rPr>
          <w:rFonts w:ascii="Arial" w:hAnsi="Arial" w:cs="Arial"/>
          <w:sz w:val="22"/>
        </w:rPr>
        <w:t xml:space="preserve"> office or employment.</w:t>
      </w:r>
      <w:r w:rsidR="00AC4AF1">
        <w:rPr>
          <w:rFonts w:ascii="Arial" w:hAnsi="Arial" w:cs="Arial"/>
          <w:sz w:val="22"/>
        </w:rPr>
        <w:t xml:space="preserve"> </w:t>
      </w:r>
      <w:r>
        <w:rPr>
          <w:rFonts w:ascii="Arial" w:hAnsi="Arial" w:cs="Arial"/>
          <w:sz w:val="22"/>
        </w:rPr>
        <w:t xml:space="preserve">  Failure to distribute this </w:t>
      </w:r>
      <w:r w:rsidR="00B107E8" w:rsidRPr="004B400C">
        <w:rPr>
          <w:rFonts w:ascii="Arial" w:hAnsi="Arial" w:cs="Arial"/>
          <w:i/>
          <w:sz w:val="22"/>
        </w:rPr>
        <w:t>C</w:t>
      </w:r>
      <w:r w:rsidRPr="004B400C">
        <w:rPr>
          <w:rFonts w:ascii="Arial" w:hAnsi="Arial" w:cs="Arial"/>
          <w:i/>
          <w:sz w:val="22"/>
        </w:rPr>
        <w:t xml:space="preserve">ode of </w:t>
      </w:r>
      <w:r w:rsidR="00B107E8" w:rsidRPr="004B400C">
        <w:rPr>
          <w:rFonts w:ascii="Arial" w:hAnsi="Arial" w:cs="Arial"/>
          <w:i/>
          <w:sz w:val="22"/>
        </w:rPr>
        <w:t>E</w:t>
      </w:r>
      <w:r w:rsidRPr="004B400C">
        <w:rPr>
          <w:rFonts w:ascii="Arial" w:hAnsi="Arial" w:cs="Arial"/>
          <w:i/>
          <w:sz w:val="22"/>
        </w:rPr>
        <w:t>thics</w:t>
      </w:r>
      <w:r>
        <w:rPr>
          <w:rFonts w:ascii="Arial" w:hAnsi="Arial" w:cs="Arial"/>
          <w:sz w:val="22"/>
        </w:rPr>
        <w:t xml:space="preserve"> or to post General Municipal Law</w:t>
      </w:r>
      <w:r w:rsidR="005F09B0">
        <w:rPr>
          <w:rFonts w:ascii="Arial" w:hAnsi="Arial" w:cs="Arial"/>
          <w:sz w:val="22"/>
        </w:rPr>
        <w:t xml:space="preserve"> </w:t>
      </w:r>
      <w:r w:rsidR="005F09B0" w:rsidRPr="001C02D3">
        <w:rPr>
          <w:rFonts w:ascii="Arial" w:hAnsi="Arial" w:cs="Arial"/>
          <w:sz w:val="22"/>
        </w:rPr>
        <w:t>§§800-809</w:t>
      </w:r>
      <w:r w:rsidR="000118AD">
        <w:rPr>
          <w:rFonts w:ascii="Arial" w:hAnsi="Arial" w:cs="Arial"/>
          <w:sz w:val="22"/>
          <w:u w:val="single"/>
        </w:rPr>
        <w:t xml:space="preserve"> </w:t>
      </w:r>
      <w:r w:rsidR="005F09B0">
        <w:rPr>
          <w:rFonts w:ascii="Arial" w:hAnsi="Arial" w:cs="Arial"/>
          <w:sz w:val="22"/>
        </w:rPr>
        <w:t>will</w:t>
      </w:r>
      <w:r>
        <w:rPr>
          <w:rFonts w:ascii="Arial" w:hAnsi="Arial" w:cs="Arial"/>
          <w:sz w:val="22"/>
        </w:rPr>
        <w:t xml:space="preserve"> have no effect on </w:t>
      </w:r>
      <w:r w:rsidR="005F09B0">
        <w:rPr>
          <w:rFonts w:ascii="Arial" w:hAnsi="Arial" w:cs="Arial"/>
          <w:sz w:val="22"/>
        </w:rPr>
        <w:t xml:space="preserve">either </w:t>
      </w:r>
      <w:r>
        <w:rPr>
          <w:rFonts w:ascii="Arial" w:hAnsi="Arial" w:cs="Arial"/>
          <w:sz w:val="22"/>
        </w:rPr>
        <w:t xml:space="preserve">the duty of </w:t>
      </w:r>
      <w:r w:rsidR="005F09B0">
        <w:rPr>
          <w:rFonts w:ascii="Arial" w:hAnsi="Arial" w:cs="Arial"/>
          <w:sz w:val="22"/>
        </w:rPr>
        <w:t xml:space="preserve">ESBOCES officers and employees to </w:t>
      </w:r>
      <w:r>
        <w:rPr>
          <w:rFonts w:ascii="Arial" w:hAnsi="Arial" w:cs="Arial"/>
          <w:sz w:val="22"/>
        </w:rPr>
        <w:t>compl</w:t>
      </w:r>
      <w:r w:rsidR="005F09B0">
        <w:rPr>
          <w:rFonts w:ascii="Arial" w:hAnsi="Arial" w:cs="Arial"/>
          <w:sz w:val="22"/>
        </w:rPr>
        <w:t>y</w:t>
      </w:r>
      <w:r>
        <w:rPr>
          <w:rFonts w:ascii="Arial" w:hAnsi="Arial" w:cs="Arial"/>
          <w:sz w:val="22"/>
        </w:rPr>
        <w:t xml:space="preserve"> with </w:t>
      </w:r>
      <w:r w:rsidR="005F09B0">
        <w:rPr>
          <w:rFonts w:ascii="Arial" w:hAnsi="Arial" w:cs="Arial"/>
          <w:sz w:val="22"/>
        </w:rPr>
        <w:t xml:space="preserve">their </w:t>
      </w:r>
      <w:r>
        <w:rPr>
          <w:rFonts w:ascii="Arial" w:hAnsi="Arial" w:cs="Arial"/>
          <w:sz w:val="22"/>
        </w:rPr>
        <w:t xml:space="preserve">provisions </w:t>
      </w:r>
      <w:r w:rsidR="005F09B0">
        <w:rPr>
          <w:rFonts w:ascii="Arial" w:hAnsi="Arial" w:cs="Arial"/>
          <w:sz w:val="22"/>
        </w:rPr>
        <w:t>or the ability of ESBOCES or other relevant authorities to enforce them.</w:t>
      </w:r>
    </w:p>
    <w:p w14:paraId="5286170E" w14:textId="77777777" w:rsidR="00F66B19" w:rsidRDefault="00F66B19" w:rsidP="000146D2">
      <w:pPr>
        <w:jc w:val="both"/>
        <w:rPr>
          <w:rFonts w:ascii="Arial" w:hAnsi="Arial" w:cs="Arial"/>
          <w:sz w:val="22"/>
        </w:rPr>
      </w:pPr>
    </w:p>
    <w:p w14:paraId="7D2F629A" w14:textId="77777777" w:rsidR="00F66B19" w:rsidRDefault="00F66B19" w:rsidP="00394FA9">
      <w:pPr>
        <w:keepNext/>
        <w:keepLines/>
        <w:jc w:val="both"/>
        <w:rPr>
          <w:rFonts w:ascii="Arial" w:hAnsi="Arial" w:cs="Arial"/>
          <w:sz w:val="22"/>
        </w:rPr>
      </w:pPr>
      <w:r>
        <w:rPr>
          <w:rFonts w:ascii="Arial" w:hAnsi="Arial" w:cs="Arial"/>
          <w:b/>
          <w:sz w:val="22"/>
        </w:rPr>
        <w:t>Penalties</w:t>
      </w:r>
    </w:p>
    <w:p w14:paraId="1DE6AB14" w14:textId="77777777" w:rsidR="00F66B19" w:rsidRPr="000118AD" w:rsidRDefault="00F66B19" w:rsidP="00394FA9">
      <w:pPr>
        <w:keepNext/>
        <w:keepLines/>
        <w:jc w:val="both"/>
        <w:rPr>
          <w:rFonts w:ascii="Arial" w:hAnsi="Arial" w:cs="Arial"/>
          <w:sz w:val="16"/>
          <w:szCs w:val="16"/>
        </w:rPr>
      </w:pPr>
    </w:p>
    <w:p w14:paraId="353DDEEE" w14:textId="77777777" w:rsidR="00F66B19" w:rsidRDefault="007D5001" w:rsidP="00394FA9">
      <w:pPr>
        <w:keepNext/>
        <w:keepLines/>
        <w:jc w:val="both"/>
        <w:rPr>
          <w:rFonts w:ascii="Arial" w:hAnsi="Arial" w:cs="Arial"/>
          <w:sz w:val="22"/>
        </w:rPr>
      </w:pPr>
      <w:r>
        <w:rPr>
          <w:rFonts w:ascii="Arial" w:hAnsi="Arial" w:cs="Arial"/>
          <w:sz w:val="22"/>
        </w:rPr>
        <w:t>A</w:t>
      </w:r>
      <w:r w:rsidR="00F66B19">
        <w:rPr>
          <w:rFonts w:ascii="Arial" w:hAnsi="Arial" w:cs="Arial"/>
          <w:sz w:val="22"/>
        </w:rPr>
        <w:t xml:space="preserve">ny person who knowingly </w:t>
      </w:r>
      <w:r w:rsidR="009C34F4">
        <w:rPr>
          <w:rFonts w:ascii="Arial" w:hAnsi="Arial" w:cs="Arial"/>
          <w:sz w:val="22"/>
        </w:rPr>
        <w:t xml:space="preserve">or </w:t>
      </w:r>
      <w:r w:rsidR="00F66B19">
        <w:rPr>
          <w:rFonts w:ascii="Arial" w:hAnsi="Arial" w:cs="Arial"/>
          <w:sz w:val="22"/>
        </w:rPr>
        <w:t>intentionally violate</w:t>
      </w:r>
      <w:r w:rsidR="009C34F4">
        <w:rPr>
          <w:rFonts w:ascii="Arial" w:hAnsi="Arial" w:cs="Arial"/>
          <w:sz w:val="22"/>
        </w:rPr>
        <w:t>s</w:t>
      </w:r>
      <w:r w:rsidR="00F66B19">
        <w:rPr>
          <w:rFonts w:ascii="Arial" w:hAnsi="Arial" w:cs="Arial"/>
          <w:sz w:val="22"/>
        </w:rPr>
        <w:t xml:space="preserve"> any of the provisions of this </w:t>
      </w:r>
      <w:r w:rsidR="009C34F4">
        <w:rPr>
          <w:rFonts w:ascii="Arial" w:hAnsi="Arial" w:cs="Arial"/>
          <w:sz w:val="22"/>
        </w:rPr>
        <w:t>policy</w:t>
      </w:r>
      <w:r w:rsidR="00F66B19">
        <w:rPr>
          <w:rFonts w:ascii="Arial" w:hAnsi="Arial" w:cs="Arial"/>
          <w:sz w:val="22"/>
        </w:rPr>
        <w:t xml:space="preserve"> may be fined, suspended, removed from office or employment, </w:t>
      </w:r>
      <w:r w:rsidR="009C34F4">
        <w:rPr>
          <w:rFonts w:ascii="Arial" w:hAnsi="Arial" w:cs="Arial"/>
          <w:sz w:val="22"/>
        </w:rPr>
        <w:t xml:space="preserve">or subject to additional or other penalties as </w:t>
      </w:r>
      <w:r w:rsidR="00F66B19">
        <w:rPr>
          <w:rFonts w:ascii="Arial" w:hAnsi="Arial" w:cs="Arial"/>
          <w:sz w:val="22"/>
        </w:rPr>
        <w:t xml:space="preserve">provided by law. </w:t>
      </w:r>
    </w:p>
    <w:p w14:paraId="219E20F0" w14:textId="77777777" w:rsidR="00F66B19" w:rsidRDefault="00F66B19" w:rsidP="00394FA9">
      <w:pPr>
        <w:keepNext/>
        <w:keepLines/>
        <w:rPr>
          <w:rFonts w:ascii="Arial" w:hAnsi="Arial" w:cs="Arial"/>
          <w:sz w:val="22"/>
        </w:rPr>
      </w:pPr>
    </w:p>
    <w:p w14:paraId="4A624DCF" w14:textId="77777777" w:rsidR="00F66B19" w:rsidRDefault="00F66B19">
      <w:pPr>
        <w:rPr>
          <w:rFonts w:ascii="Arial" w:hAnsi="Arial" w:cs="Arial"/>
          <w:sz w:val="22"/>
        </w:rPr>
      </w:pPr>
      <w:r>
        <w:rPr>
          <w:rFonts w:ascii="Arial" w:hAnsi="Arial" w:cs="Arial"/>
          <w:b/>
          <w:bCs/>
          <w:sz w:val="22"/>
        </w:rPr>
        <w:t>References</w:t>
      </w:r>
      <w:r>
        <w:rPr>
          <w:rFonts w:ascii="Arial" w:hAnsi="Arial" w:cs="Arial"/>
          <w:sz w:val="22"/>
        </w:rPr>
        <w:t>:</w:t>
      </w:r>
    </w:p>
    <w:p w14:paraId="384FE800" w14:textId="77777777" w:rsidR="009C34F4" w:rsidRPr="009C34F4" w:rsidRDefault="009C34F4" w:rsidP="009C34F4">
      <w:pPr>
        <w:numPr>
          <w:ilvl w:val="0"/>
          <w:numId w:val="6"/>
        </w:numPr>
        <w:rPr>
          <w:rStyle w:val="Hyperlink"/>
          <w:color w:val="000000" w:themeColor="text1"/>
          <w:u w:val="none"/>
        </w:rPr>
      </w:pPr>
      <w:r w:rsidRPr="009C34F4">
        <w:rPr>
          <w:rStyle w:val="Hyperlink"/>
          <w:rFonts w:ascii="Arial" w:hAnsi="Arial" w:cs="Arial"/>
          <w:color w:val="000000" w:themeColor="text1"/>
          <w:sz w:val="22"/>
          <w:u w:val="none"/>
        </w:rPr>
        <w:t>Education Law §410</w:t>
      </w:r>
    </w:p>
    <w:p w14:paraId="6C840DC1" w14:textId="77777777" w:rsidR="00F66B19" w:rsidRDefault="00DC17B0" w:rsidP="009C34F4">
      <w:pPr>
        <w:numPr>
          <w:ilvl w:val="0"/>
          <w:numId w:val="6"/>
        </w:numPr>
        <w:rPr>
          <w:rStyle w:val="Hyperlink"/>
          <w:rFonts w:ascii="Arial" w:hAnsi="Arial" w:cs="Arial"/>
          <w:color w:val="000000" w:themeColor="text1"/>
          <w:sz w:val="22"/>
          <w:u w:val="none"/>
        </w:rPr>
      </w:pPr>
      <w:hyperlink r:id="rId12" w:history="1">
        <w:r w:rsidR="00F66B19" w:rsidRPr="00474561">
          <w:rPr>
            <w:rStyle w:val="Hyperlink"/>
            <w:rFonts w:ascii="Arial" w:hAnsi="Arial" w:cs="Arial"/>
            <w:color w:val="000000" w:themeColor="text1"/>
            <w:sz w:val="22"/>
            <w:u w:val="none"/>
          </w:rPr>
          <w:t>NYS General Municipal Law</w:t>
        </w:r>
        <w:r w:rsidR="0046531D" w:rsidRPr="00474561">
          <w:rPr>
            <w:rStyle w:val="Hyperlink"/>
            <w:rFonts w:ascii="Arial" w:hAnsi="Arial" w:cs="Arial"/>
            <w:color w:val="000000" w:themeColor="text1"/>
            <w:sz w:val="22"/>
            <w:u w:val="none"/>
          </w:rPr>
          <w:t xml:space="preserve"> </w:t>
        </w:r>
        <w:r w:rsidR="009C34F4">
          <w:rPr>
            <w:rStyle w:val="Hyperlink"/>
            <w:rFonts w:ascii="Arial" w:hAnsi="Arial" w:cs="Arial"/>
            <w:color w:val="000000" w:themeColor="text1"/>
            <w:sz w:val="22"/>
            <w:u w:val="none"/>
          </w:rPr>
          <w:t xml:space="preserve">Article 18 and </w:t>
        </w:r>
        <w:r w:rsidR="0046531D" w:rsidRPr="00474561">
          <w:rPr>
            <w:rStyle w:val="Hyperlink"/>
            <w:rFonts w:ascii="Arial" w:hAnsi="Arial" w:cs="Arial"/>
            <w:color w:val="000000" w:themeColor="text1"/>
            <w:sz w:val="22"/>
            <w:u w:val="none"/>
          </w:rPr>
          <w:t>§§800-809</w:t>
        </w:r>
      </w:hyperlink>
    </w:p>
    <w:p w14:paraId="2110A970" w14:textId="77777777" w:rsidR="009C34F4" w:rsidRPr="00474561" w:rsidRDefault="00D015DA" w:rsidP="00D015DA">
      <w:pPr>
        <w:numPr>
          <w:ilvl w:val="0"/>
          <w:numId w:val="6"/>
        </w:numPr>
        <w:rPr>
          <w:rFonts w:ascii="Arial" w:hAnsi="Arial" w:cs="Arial"/>
          <w:color w:val="000000" w:themeColor="text1"/>
          <w:sz w:val="22"/>
        </w:rPr>
      </w:pPr>
      <w:r>
        <w:rPr>
          <w:rFonts w:ascii="Arial" w:hAnsi="Arial" w:cs="Arial"/>
          <w:color w:val="000000" w:themeColor="text1"/>
          <w:sz w:val="22"/>
        </w:rPr>
        <w:t xml:space="preserve">2 CFR </w:t>
      </w:r>
      <w:r w:rsidRPr="00D015DA">
        <w:rPr>
          <w:rFonts w:ascii="Arial" w:hAnsi="Arial" w:cs="Arial"/>
          <w:color w:val="000000" w:themeColor="text1"/>
          <w:sz w:val="22"/>
        </w:rPr>
        <w:t>§</w:t>
      </w:r>
      <w:r>
        <w:rPr>
          <w:rFonts w:ascii="Arial" w:hAnsi="Arial" w:cs="Arial"/>
          <w:color w:val="000000" w:themeColor="text1"/>
          <w:sz w:val="22"/>
        </w:rPr>
        <w:t>200.318(c)(1)</w:t>
      </w:r>
    </w:p>
    <w:p w14:paraId="1740FF23" w14:textId="77777777" w:rsidR="00F66B19" w:rsidRPr="00474561" w:rsidRDefault="00DC17B0" w:rsidP="00D7135F">
      <w:pPr>
        <w:numPr>
          <w:ilvl w:val="0"/>
          <w:numId w:val="6"/>
        </w:numPr>
        <w:rPr>
          <w:rFonts w:ascii="Arial" w:hAnsi="Arial" w:cs="Arial"/>
          <w:color w:val="000000" w:themeColor="text1"/>
          <w:sz w:val="22"/>
        </w:rPr>
      </w:pPr>
      <w:hyperlink r:id="rId13" w:history="1">
        <w:r w:rsidR="00D7135F" w:rsidRPr="00474561">
          <w:rPr>
            <w:rStyle w:val="Hyperlink"/>
            <w:rFonts w:ascii="Arial" w:hAnsi="Arial" w:cs="Arial"/>
            <w:color w:val="000000" w:themeColor="text1"/>
            <w:sz w:val="22"/>
            <w:u w:val="none"/>
          </w:rPr>
          <w:t xml:space="preserve">Board Policy 5240 - </w:t>
        </w:r>
        <w:r w:rsidR="000146D2" w:rsidRPr="00474561">
          <w:rPr>
            <w:rStyle w:val="Hyperlink"/>
            <w:rFonts w:ascii="Arial" w:hAnsi="Arial" w:cs="Arial"/>
            <w:color w:val="000000" w:themeColor="text1"/>
            <w:sz w:val="22"/>
            <w:u w:val="none"/>
          </w:rPr>
          <w:t>Employee</w:t>
        </w:r>
        <w:r w:rsidR="00D7135F" w:rsidRPr="00474561">
          <w:rPr>
            <w:rStyle w:val="Hyperlink"/>
            <w:rFonts w:ascii="Arial" w:hAnsi="Arial" w:cs="Arial"/>
            <w:color w:val="000000" w:themeColor="text1"/>
            <w:sz w:val="22"/>
            <w:u w:val="none"/>
          </w:rPr>
          <w:t xml:space="preserve"> Conflicts of Interest</w:t>
        </w:r>
      </w:hyperlink>
    </w:p>
    <w:p w14:paraId="3388A633" w14:textId="77777777" w:rsidR="00F66B19" w:rsidRDefault="00F66B19">
      <w:pPr>
        <w:jc w:val="both"/>
        <w:rPr>
          <w:rFonts w:ascii="Arial" w:hAnsi="Arial" w:cs="Arial"/>
          <w:sz w:val="24"/>
        </w:rPr>
      </w:pPr>
    </w:p>
    <w:p w14:paraId="1C5CCD1E" w14:textId="77777777" w:rsidR="00F66B19" w:rsidRDefault="00F66B19">
      <w:pPr>
        <w:jc w:val="both"/>
        <w:rPr>
          <w:rFonts w:ascii="Arial" w:hAnsi="Arial" w:cs="Arial"/>
          <w:sz w:val="24"/>
        </w:rPr>
      </w:pPr>
    </w:p>
    <w:p w14:paraId="2F35C287" w14:textId="77777777" w:rsidR="00F66B19" w:rsidRDefault="00EF6DDC">
      <w:pPr>
        <w:jc w:val="both"/>
        <w:rPr>
          <w:rFonts w:ascii="Arial" w:hAnsi="Arial" w:cs="Arial"/>
          <w:sz w:val="18"/>
        </w:rPr>
      </w:pPr>
      <w:r>
        <w:rPr>
          <w:rFonts w:ascii="Arial" w:hAnsi="Arial" w:cs="Arial"/>
          <w:sz w:val="18"/>
        </w:rPr>
        <w:t xml:space="preserve">First </w:t>
      </w:r>
      <w:r w:rsidR="00F66B19">
        <w:rPr>
          <w:rFonts w:ascii="Arial" w:hAnsi="Arial" w:cs="Arial"/>
          <w:sz w:val="18"/>
        </w:rPr>
        <w:t>Adopted:   7/1/</w:t>
      </w:r>
      <w:r w:rsidR="006229BD">
        <w:rPr>
          <w:rFonts w:ascii="Arial" w:hAnsi="Arial" w:cs="Arial"/>
          <w:sz w:val="18"/>
        </w:rPr>
        <w:t>20</w:t>
      </w:r>
      <w:r w:rsidR="00F66B19">
        <w:rPr>
          <w:rFonts w:ascii="Arial" w:hAnsi="Arial" w:cs="Arial"/>
          <w:sz w:val="18"/>
        </w:rPr>
        <w:t>03</w:t>
      </w:r>
    </w:p>
    <w:p w14:paraId="3C748B96" w14:textId="77777777" w:rsidR="00C55F55" w:rsidRDefault="00C55F55">
      <w:pPr>
        <w:jc w:val="both"/>
        <w:rPr>
          <w:rFonts w:ascii="Arial" w:hAnsi="Arial" w:cs="Arial"/>
          <w:sz w:val="18"/>
        </w:rPr>
      </w:pPr>
      <w:r>
        <w:rPr>
          <w:rFonts w:ascii="Arial" w:hAnsi="Arial" w:cs="Arial"/>
          <w:sz w:val="18"/>
        </w:rPr>
        <w:t>Re</w:t>
      </w:r>
      <w:r w:rsidR="000146D2">
        <w:rPr>
          <w:rFonts w:ascii="Arial" w:hAnsi="Arial" w:cs="Arial"/>
          <w:sz w:val="18"/>
        </w:rPr>
        <w:t>adopt</w:t>
      </w:r>
      <w:r>
        <w:rPr>
          <w:rFonts w:ascii="Arial" w:hAnsi="Arial" w:cs="Arial"/>
          <w:sz w:val="18"/>
        </w:rPr>
        <w:t>ed:  4/21/</w:t>
      </w:r>
      <w:r w:rsidR="006229BD">
        <w:rPr>
          <w:rFonts w:ascii="Arial" w:hAnsi="Arial" w:cs="Arial"/>
          <w:sz w:val="18"/>
        </w:rPr>
        <w:t>20</w:t>
      </w:r>
      <w:r>
        <w:rPr>
          <w:rFonts w:ascii="Arial" w:hAnsi="Arial" w:cs="Arial"/>
          <w:sz w:val="18"/>
        </w:rPr>
        <w:t>05</w:t>
      </w:r>
    </w:p>
    <w:p w14:paraId="5E1BCB76" w14:textId="77777777" w:rsidR="00F66B19" w:rsidRDefault="00EF6DDC">
      <w:pPr>
        <w:jc w:val="both"/>
        <w:rPr>
          <w:rFonts w:ascii="Arial" w:hAnsi="Arial" w:cs="Arial"/>
          <w:sz w:val="18"/>
        </w:rPr>
      </w:pPr>
      <w:r>
        <w:rPr>
          <w:rFonts w:ascii="Arial" w:hAnsi="Arial" w:cs="Arial"/>
          <w:sz w:val="18"/>
        </w:rPr>
        <w:t>Re</w:t>
      </w:r>
      <w:r w:rsidR="000146D2">
        <w:rPr>
          <w:rFonts w:ascii="Arial" w:hAnsi="Arial" w:cs="Arial"/>
          <w:sz w:val="18"/>
        </w:rPr>
        <w:t>adopt</w:t>
      </w:r>
      <w:r>
        <w:rPr>
          <w:rFonts w:ascii="Arial" w:hAnsi="Arial" w:cs="Arial"/>
          <w:sz w:val="18"/>
        </w:rPr>
        <w:t>ed</w:t>
      </w:r>
      <w:r w:rsidR="00F66B19">
        <w:rPr>
          <w:rFonts w:ascii="Arial" w:hAnsi="Arial" w:cs="Arial"/>
          <w:sz w:val="18"/>
        </w:rPr>
        <w:t>:  7/14/</w:t>
      </w:r>
      <w:r w:rsidR="006229BD">
        <w:rPr>
          <w:rFonts w:ascii="Arial" w:hAnsi="Arial" w:cs="Arial"/>
          <w:sz w:val="18"/>
        </w:rPr>
        <w:t>20</w:t>
      </w:r>
      <w:r w:rsidR="00F66B19">
        <w:rPr>
          <w:rFonts w:ascii="Arial" w:hAnsi="Arial" w:cs="Arial"/>
          <w:sz w:val="18"/>
        </w:rPr>
        <w:t>05</w:t>
      </w:r>
    </w:p>
    <w:p w14:paraId="6B596321" w14:textId="77777777" w:rsidR="000146D2" w:rsidRDefault="000146D2">
      <w:pPr>
        <w:jc w:val="both"/>
        <w:rPr>
          <w:rFonts w:ascii="Arial" w:hAnsi="Arial" w:cs="Arial"/>
          <w:sz w:val="18"/>
        </w:rPr>
      </w:pPr>
      <w:r>
        <w:rPr>
          <w:rFonts w:ascii="Arial" w:hAnsi="Arial" w:cs="Arial"/>
          <w:sz w:val="18"/>
        </w:rPr>
        <w:t>Readopted:  7/11/</w:t>
      </w:r>
      <w:r w:rsidR="006229BD">
        <w:rPr>
          <w:rFonts w:ascii="Arial" w:hAnsi="Arial" w:cs="Arial"/>
          <w:sz w:val="18"/>
        </w:rPr>
        <w:t>20</w:t>
      </w:r>
      <w:r>
        <w:rPr>
          <w:rFonts w:ascii="Arial" w:hAnsi="Arial" w:cs="Arial"/>
          <w:sz w:val="18"/>
        </w:rPr>
        <w:t>07</w:t>
      </w:r>
    </w:p>
    <w:p w14:paraId="5F3CCD17" w14:textId="77777777" w:rsidR="000146D2" w:rsidRDefault="008C741B">
      <w:pPr>
        <w:jc w:val="both"/>
        <w:rPr>
          <w:rFonts w:ascii="Arial" w:hAnsi="Arial" w:cs="Arial"/>
          <w:sz w:val="18"/>
        </w:rPr>
      </w:pPr>
      <w:r w:rsidRPr="008C741B">
        <w:rPr>
          <w:rFonts w:ascii="Arial" w:hAnsi="Arial" w:cs="Arial"/>
          <w:sz w:val="18"/>
        </w:rPr>
        <w:t xml:space="preserve">Readopted:  </w:t>
      </w:r>
      <w:r w:rsidR="00554E9D">
        <w:rPr>
          <w:rFonts w:ascii="Arial" w:hAnsi="Arial" w:cs="Arial"/>
          <w:sz w:val="18"/>
        </w:rPr>
        <w:t>5/26/</w:t>
      </w:r>
      <w:r w:rsidR="006229BD">
        <w:rPr>
          <w:rFonts w:ascii="Arial" w:hAnsi="Arial" w:cs="Arial"/>
          <w:sz w:val="18"/>
        </w:rPr>
        <w:t>20</w:t>
      </w:r>
      <w:r w:rsidR="00554E9D">
        <w:rPr>
          <w:rFonts w:ascii="Arial" w:hAnsi="Arial" w:cs="Arial"/>
          <w:sz w:val="18"/>
        </w:rPr>
        <w:t>10</w:t>
      </w:r>
    </w:p>
    <w:p w14:paraId="3A94DEF8" w14:textId="77777777" w:rsidR="006229BD" w:rsidRPr="008C741B" w:rsidRDefault="006229BD">
      <w:pPr>
        <w:jc w:val="both"/>
        <w:rPr>
          <w:rFonts w:ascii="Arial" w:hAnsi="Arial" w:cs="Arial"/>
          <w:sz w:val="18"/>
        </w:rPr>
      </w:pPr>
      <w:r>
        <w:rPr>
          <w:rFonts w:ascii="Arial" w:hAnsi="Arial" w:cs="Arial"/>
          <w:sz w:val="18"/>
        </w:rPr>
        <w:t xml:space="preserve">Readopted:  </w:t>
      </w:r>
      <w:r w:rsidR="00394FA9">
        <w:rPr>
          <w:rFonts w:ascii="Arial" w:hAnsi="Arial" w:cs="Arial"/>
          <w:sz w:val="18"/>
        </w:rPr>
        <w:t>6</w:t>
      </w:r>
      <w:r>
        <w:rPr>
          <w:rFonts w:ascii="Arial" w:hAnsi="Arial" w:cs="Arial"/>
          <w:sz w:val="18"/>
        </w:rPr>
        <w:t>/</w:t>
      </w:r>
      <w:r w:rsidR="00394FA9">
        <w:rPr>
          <w:rFonts w:ascii="Arial" w:hAnsi="Arial" w:cs="Arial"/>
          <w:sz w:val="18"/>
        </w:rPr>
        <w:t>29</w:t>
      </w:r>
      <w:r>
        <w:rPr>
          <w:rFonts w:ascii="Arial" w:hAnsi="Arial" w:cs="Arial"/>
          <w:sz w:val="18"/>
        </w:rPr>
        <w:t>/2016</w:t>
      </w:r>
    </w:p>
    <w:p w14:paraId="7C3AB458" w14:textId="07262CC2" w:rsidR="008C741B" w:rsidRDefault="009939E5">
      <w:pPr>
        <w:jc w:val="both"/>
        <w:rPr>
          <w:rFonts w:ascii="Arial" w:hAnsi="Arial" w:cs="Arial"/>
          <w:sz w:val="18"/>
        </w:rPr>
      </w:pPr>
      <w:r w:rsidRPr="009939E5">
        <w:rPr>
          <w:rFonts w:ascii="Arial" w:hAnsi="Arial" w:cs="Arial"/>
          <w:sz w:val="18"/>
        </w:rPr>
        <w:t xml:space="preserve">Readopted:  </w:t>
      </w:r>
      <w:r w:rsidR="000138A2">
        <w:rPr>
          <w:rFonts w:ascii="Arial" w:hAnsi="Arial" w:cs="Arial"/>
          <w:sz w:val="18"/>
        </w:rPr>
        <w:t>3</w:t>
      </w:r>
      <w:r w:rsidRPr="009939E5">
        <w:rPr>
          <w:rFonts w:ascii="Arial" w:hAnsi="Arial" w:cs="Arial"/>
          <w:sz w:val="18"/>
        </w:rPr>
        <w:t>/</w:t>
      </w:r>
      <w:r w:rsidR="000138A2">
        <w:rPr>
          <w:rFonts w:ascii="Arial" w:hAnsi="Arial" w:cs="Arial"/>
          <w:sz w:val="18"/>
        </w:rPr>
        <w:t>22</w:t>
      </w:r>
      <w:r w:rsidRPr="009939E5">
        <w:rPr>
          <w:rFonts w:ascii="Arial" w:hAnsi="Arial" w:cs="Arial"/>
          <w:sz w:val="18"/>
        </w:rPr>
        <w:t>/2017</w:t>
      </w:r>
    </w:p>
    <w:p w14:paraId="5E8FC4F3" w14:textId="7BC05C98" w:rsidR="00A50B13" w:rsidRPr="009939E5" w:rsidRDefault="00A50B13" w:rsidP="00A50B13">
      <w:pPr>
        <w:jc w:val="both"/>
        <w:rPr>
          <w:rFonts w:ascii="Arial" w:hAnsi="Arial" w:cs="Arial"/>
          <w:sz w:val="18"/>
        </w:rPr>
      </w:pPr>
      <w:r w:rsidRPr="009939E5">
        <w:rPr>
          <w:rFonts w:ascii="Arial" w:hAnsi="Arial" w:cs="Arial"/>
          <w:sz w:val="18"/>
        </w:rPr>
        <w:t xml:space="preserve">Readopted:  </w:t>
      </w:r>
      <w:r>
        <w:rPr>
          <w:rFonts w:ascii="Arial" w:hAnsi="Arial" w:cs="Arial"/>
          <w:sz w:val="18"/>
        </w:rPr>
        <w:t>7/15/2025</w:t>
      </w:r>
    </w:p>
    <w:sectPr w:rsidR="00A50B13" w:rsidRPr="009939E5" w:rsidSect="00B96513">
      <w:headerReference w:type="default" r:id="rId14"/>
      <w:headerReference w:type="first" r:id="rId15"/>
      <w:pgSz w:w="12240" w:h="15840" w:code="1"/>
      <w:pgMar w:top="1440" w:right="1440" w:bottom="1152" w:left="1440" w:header="720" w:footer="720" w:gutter="0"/>
      <w:paperSrc w:first="15" w:other="15"/>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oker, Regina" w:date="2025-05-01T09:40:00Z" w:initials="BR">
    <w:p w14:paraId="4B966DDF" w14:textId="77777777" w:rsidR="009C34B8" w:rsidRDefault="009C34B8">
      <w:pPr>
        <w:pStyle w:val="CommentText"/>
      </w:pPr>
      <w:r>
        <w:rPr>
          <w:rStyle w:val="CommentReference"/>
        </w:rPr>
        <w:annotationRef/>
      </w:r>
      <w:r>
        <w:t>Run by legal</w:t>
      </w:r>
    </w:p>
  </w:comment>
  <w:comment w:id="1" w:author="Tyleana" w:date="2025-05-09T11:23:00Z" w:initials="TKV2">
    <w:p w14:paraId="54C5D3F0" w14:textId="77777777" w:rsidR="008F328C" w:rsidRDefault="008F328C" w:rsidP="008F328C">
      <w:pPr>
        <w:pStyle w:val="CommentText"/>
      </w:pPr>
      <w:r>
        <w:rPr>
          <w:rStyle w:val="CommentReference"/>
        </w:rPr>
        <w:annotationRef/>
      </w:r>
      <w:r>
        <w:t>No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966DDF" w15:done="0"/>
  <w15:commentEx w15:paraId="54C5D3F0" w15:paraIdParent="4B966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51E79C" w16cex:dateUtc="2025-05-09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66DDF" w16cid:durableId="2BBDC009"/>
  <w16cid:commentId w16cid:paraId="54C5D3F0" w16cid:durableId="4651E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E138" w14:textId="77777777" w:rsidR="00ED08F0" w:rsidRDefault="00ED08F0">
      <w:r>
        <w:separator/>
      </w:r>
    </w:p>
  </w:endnote>
  <w:endnote w:type="continuationSeparator" w:id="0">
    <w:p w14:paraId="7596310C" w14:textId="77777777" w:rsidR="00ED08F0" w:rsidRDefault="00ED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0F4B" w14:textId="77777777" w:rsidR="00ED08F0" w:rsidRDefault="00ED08F0">
      <w:r>
        <w:separator/>
      </w:r>
    </w:p>
  </w:footnote>
  <w:footnote w:type="continuationSeparator" w:id="0">
    <w:p w14:paraId="4408FC3F" w14:textId="77777777" w:rsidR="00ED08F0" w:rsidRDefault="00ED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957D" w14:textId="77777777" w:rsidR="00F66B19" w:rsidRDefault="00F66B19">
    <w:pPr>
      <w:pStyle w:val="Header"/>
      <w:jc w:val="right"/>
      <w:rPr>
        <w:rFonts w:ascii="Arial" w:hAnsi="Arial" w:cs="Arial"/>
        <w:b/>
        <w:bCs/>
      </w:rPr>
    </w:pPr>
    <w:r>
      <w:rPr>
        <w:rFonts w:ascii="Arial" w:hAnsi="Arial" w:cs="Arial"/>
        <w:b/>
        <w:bCs/>
      </w:rPr>
      <w:t xml:space="preserve">Policy 5110 – Code of Ethics for All </w:t>
    </w:r>
    <w:r w:rsidR="000146D2">
      <w:rPr>
        <w:rFonts w:ascii="Arial" w:hAnsi="Arial" w:cs="Arial"/>
        <w:b/>
        <w:bCs/>
      </w:rPr>
      <w:t>ES</w:t>
    </w:r>
    <w:r>
      <w:rPr>
        <w:rFonts w:ascii="Arial" w:hAnsi="Arial" w:cs="Arial"/>
        <w:b/>
        <w:bCs/>
      </w:rPr>
      <w:t xml:space="preserve">BOCES </w:t>
    </w:r>
    <w:r w:rsidR="00E32AEF">
      <w:rPr>
        <w:rFonts w:ascii="Arial" w:hAnsi="Arial" w:cs="Arial"/>
        <w:b/>
        <w:bCs/>
      </w:rPr>
      <w:t xml:space="preserve">Officers and </w:t>
    </w:r>
    <w:r w:rsidR="000146D2">
      <w:rPr>
        <w:rFonts w:ascii="Arial" w:hAnsi="Arial" w:cs="Arial"/>
        <w:b/>
        <w:bCs/>
      </w:rPr>
      <w:t>Employees</w:t>
    </w:r>
  </w:p>
  <w:p w14:paraId="72B0AB15" w14:textId="77777777" w:rsidR="00F66B19" w:rsidRDefault="00F66B19">
    <w:pPr>
      <w:pStyle w:val="Header"/>
      <w:jc w:val="right"/>
      <w:rPr>
        <w:rStyle w:val="PageNumber"/>
        <w:rFonts w:ascii="Arial" w:hAnsi="Arial" w:cs="Arial"/>
        <w:b/>
        <w:bCs/>
      </w:rPr>
    </w:pPr>
    <w:r>
      <w:rPr>
        <w:rStyle w:val="PageNumber"/>
        <w:rFonts w:ascii="Arial" w:hAnsi="Arial" w:cs="Arial"/>
        <w:b/>
        <w:bCs/>
      </w:rPr>
      <w:t xml:space="preserve">Page </w:t>
    </w:r>
    <w:r w:rsidR="003A1492">
      <w:rPr>
        <w:rStyle w:val="PageNumber"/>
        <w:rFonts w:ascii="Arial" w:hAnsi="Arial" w:cs="Arial"/>
        <w:b/>
        <w:bCs/>
      </w:rPr>
      <w:fldChar w:fldCharType="begin"/>
    </w:r>
    <w:r>
      <w:rPr>
        <w:rStyle w:val="PageNumber"/>
        <w:rFonts w:ascii="Arial" w:hAnsi="Arial" w:cs="Arial"/>
        <w:b/>
        <w:bCs/>
      </w:rPr>
      <w:instrText xml:space="preserve"> PAGE </w:instrText>
    </w:r>
    <w:r w:rsidR="003A1492">
      <w:rPr>
        <w:rStyle w:val="PageNumber"/>
        <w:rFonts w:ascii="Arial" w:hAnsi="Arial" w:cs="Arial"/>
        <w:b/>
        <w:bCs/>
      </w:rPr>
      <w:fldChar w:fldCharType="separate"/>
    </w:r>
    <w:r w:rsidR="0013187C">
      <w:rPr>
        <w:rStyle w:val="PageNumber"/>
        <w:rFonts w:ascii="Arial" w:hAnsi="Arial" w:cs="Arial"/>
        <w:b/>
        <w:bCs/>
        <w:noProof/>
      </w:rPr>
      <w:t>4</w:t>
    </w:r>
    <w:r w:rsidR="003A1492">
      <w:rPr>
        <w:rStyle w:val="PageNumber"/>
        <w:rFonts w:ascii="Arial" w:hAnsi="Arial" w:cs="Arial"/>
        <w:b/>
        <w:bCs/>
      </w:rPr>
      <w:fldChar w:fldCharType="end"/>
    </w:r>
    <w:r>
      <w:rPr>
        <w:rStyle w:val="PageNumber"/>
        <w:rFonts w:ascii="Arial" w:hAnsi="Arial" w:cs="Arial"/>
        <w:b/>
        <w:bCs/>
      </w:rPr>
      <w:t xml:space="preserve"> of </w:t>
    </w:r>
    <w:r w:rsidR="003A1492">
      <w:rPr>
        <w:rStyle w:val="PageNumber"/>
        <w:rFonts w:ascii="Arial" w:hAnsi="Arial" w:cs="Arial"/>
        <w:b/>
        <w:bCs/>
      </w:rPr>
      <w:fldChar w:fldCharType="begin"/>
    </w:r>
    <w:r>
      <w:rPr>
        <w:rStyle w:val="PageNumber"/>
        <w:rFonts w:ascii="Arial" w:hAnsi="Arial" w:cs="Arial"/>
        <w:b/>
        <w:bCs/>
      </w:rPr>
      <w:instrText xml:space="preserve"> NUMPAGES </w:instrText>
    </w:r>
    <w:r w:rsidR="003A1492">
      <w:rPr>
        <w:rStyle w:val="PageNumber"/>
        <w:rFonts w:ascii="Arial" w:hAnsi="Arial" w:cs="Arial"/>
        <w:b/>
        <w:bCs/>
      </w:rPr>
      <w:fldChar w:fldCharType="separate"/>
    </w:r>
    <w:r w:rsidR="0013187C">
      <w:rPr>
        <w:rStyle w:val="PageNumber"/>
        <w:rFonts w:ascii="Arial" w:hAnsi="Arial" w:cs="Arial"/>
        <w:b/>
        <w:bCs/>
        <w:noProof/>
      </w:rPr>
      <w:t>4</w:t>
    </w:r>
    <w:r w:rsidR="003A1492">
      <w:rPr>
        <w:rStyle w:val="PageNumber"/>
        <w:rFonts w:ascii="Arial" w:hAnsi="Arial" w:cs="Arial"/>
        <w:b/>
        <w:bCs/>
      </w:rPr>
      <w:fldChar w:fldCharType="end"/>
    </w:r>
  </w:p>
  <w:p w14:paraId="7EA03A30" w14:textId="77777777" w:rsidR="00F66B19" w:rsidRDefault="00F66B19">
    <w:pPr>
      <w:pStyle w:val="Header"/>
      <w:jc w:val="right"/>
      <w:rPr>
        <w:rStyle w:val="PageNumber"/>
        <w:sz w:val="18"/>
      </w:rPr>
    </w:pPr>
  </w:p>
  <w:p w14:paraId="63E5437D" w14:textId="77777777" w:rsidR="00F66B19" w:rsidRDefault="00F66B19">
    <w:pPr>
      <w:pStyle w:val="Header"/>
      <w:jc w:val="right"/>
      <w:rPr>
        <w:b/>
        <w:b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C8BA" w14:textId="77777777" w:rsidR="000146D2" w:rsidRPr="000146D2" w:rsidRDefault="009F3FF7" w:rsidP="000146D2">
    <w:pPr>
      <w:pStyle w:val="Header"/>
      <w:jc w:val="right"/>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E938C75" wp14:editId="2D805C04">
              <wp:simplePos x="0" y="0"/>
              <wp:positionH relativeFrom="column">
                <wp:posOffset>-95250</wp:posOffset>
              </wp:positionH>
              <wp:positionV relativeFrom="paragraph">
                <wp:posOffset>-66675</wp:posOffset>
              </wp:positionV>
              <wp:extent cx="1745615" cy="1031875"/>
              <wp:effectExtent l="0" t="0" r="698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03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6B055" w14:textId="77777777" w:rsidR="000146D2" w:rsidRDefault="00BC4A4E" w:rsidP="000146D2">
                          <w:r>
                            <w:rPr>
                              <w:noProof/>
                            </w:rPr>
                            <w:drawing>
                              <wp:inline distT="0" distB="0" distL="0" distR="0" wp14:anchorId="5CED03DD" wp14:editId="0BBA266E">
                                <wp:extent cx="1561465" cy="940435"/>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E938C75" id="_x0000_t202" coordsize="21600,21600" o:spt="202" path="m,l,21600r21600,l21600,xe">
              <v:stroke joinstyle="miter"/>
              <v:path gradientshapeok="t" o:connecttype="rect"/>
            </v:shapetype>
            <v:shape id="Text Box 8" o:spid="_x0000_s1026" type="#_x0000_t202" style="position:absolute;left:0;text-align:left;margin-left:-7.5pt;margin-top:-5.25pt;width:137.45pt;height:8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" stroked="f">
              <v:textbox style="mso-fit-shape-to-text:t">
                <w:txbxContent>
                  <w:p w14:paraId="0406B055" w14:textId="77777777" w:rsidR="000146D2" w:rsidRDefault="00BC4A4E" w:rsidP="000146D2">
                    <w:r>
                      <w:rPr>
                        <w:noProof/>
                      </w:rPr>
                      <w:drawing>
                        <wp:inline distT="0" distB="0" distL="0" distR="0" wp14:anchorId="5CED03DD" wp14:editId="0BBA266E">
                          <wp:extent cx="1561465" cy="940435"/>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299" distR="114299" simplePos="0" relativeHeight="251658240" behindDoc="0" locked="0" layoutInCell="1" allowOverlap="1" wp14:anchorId="3056D481" wp14:editId="0E23248B">
              <wp:simplePos x="0" y="0"/>
              <wp:positionH relativeFrom="column">
                <wp:posOffset>1828799</wp:posOffset>
              </wp:positionH>
              <wp:positionV relativeFrom="paragraph">
                <wp:posOffset>-38100</wp:posOffset>
              </wp:positionV>
              <wp:extent cx="0" cy="1581785"/>
              <wp:effectExtent l="19050" t="0" r="19050" b="184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F01F50" id="Line 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vEgIAACk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B7L9S8S&#10;AgAAKQQAAA4AAAAAAAAAAAAAAAAALgIAAGRycy9lMm9Eb2MueG1sUEsBAi0AFAAGAAgAAAAhAMUc&#10;x2LbAAAACgEAAA8AAAAAAAAAAAAAAAAAbAQAAGRycy9kb3ducmV2LnhtbFBLBQYAAAAABAAEAPMA&#10;AAB0BQAAAAA=&#10;" strokeweight="3pt"/>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753DAD81" wp14:editId="5A3612DE">
              <wp:simplePos x="0" y="0"/>
              <wp:positionH relativeFrom="column">
                <wp:posOffset>1905000</wp:posOffset>
              </wp:positionH>
              <wp:positionV relativeFrom="paragraph">
                <wp:posOffset>114300</wp:posOffset>
              </wp:positionV>
              <wp:extent cx="1676400" cy="12573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64614" w14:textId="77777777" w:rsidR="000146D2" w:rsidRDefault="000146D2" w:rsidP="000146D2">
                          <w:pPr>
                            <w:rPr>
                              <w:rFonts w:ascii="Arial Narrow" w:hAnsi="Arial Narrow"/>
                              <w:sz w:val="32"/>
                              <w:szCs w:val="32"/>
                            </w:rPr>
                          </w:pPr>
                          <w:r w:rsidRPr="001731CB">
                            <w:rPr>
                              <w:rFonts w:ascii="Arial Narrow" w:hAnsi="Arial Narrow"/>
                              <w:sz w:val="72"/>
                              <w:szCs w:val="72"/>
                            </w:rPr>
                            <w:t>Board</w:t>
                          </w:r>
                        </w:p>
                        <w:p w14:paraId="771B3D06" w14:textId="77777777" w:rsidR="000146D2" w:rsidRDefault="000146D2" w:rsidP="000146D2">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3DAD81" id="Text Box 5"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" stroked="f">
              <v:textbox>
                <w:txbxContent>
                  <w:p w14:paraId="22E64614" w14:textId="77777777" w:rsidR="000146D2" w:rsidRDefault="000146D2" w:rsidP="000146D2">
                    <w:pPr>
                      <w:rPr>
                        <w:rFonts w:ascii="Arial Narrow" w:hAnsi="Arial Narrow"/>
                        <w:sz w:val="32"/>
                        <w:szCs w:val="32"/>
                      </w:rPr>
                    </w:pPr>
                    <w:r w:rsidRPr="001731CB">
                      <w:rPr>
                        <w:rFonts w:ascii="Arial Narrow" w:hAnsi="Arial Narrow"/>
                        <w:sz w:val="72"/>
                        <w:szCs w:val="72"/>
                      </w:rPr>
                      <w:t>Board</w:t>
                    </w:r>
                  </w:p>
                  <w:p w14:paraId="771B3D06" w14:textId="77777777" w:rsidR="000146D2" w:rsidRDefault="000146D2" w:rsidP="000146D2">
                    <w:pPr>
                      <w:rPr>
                        <w:rFonts w:ascii="Arial Narrow" w:hAnsi="Arial Narrow"/>
                        <w:sz w:val="72"/>
                        <w:szCs w:val="72"/>
                      </w:rPr>
                    </w:pPr>
                    <w:r>
                      <w:rPr>
                        <w:rFonts w:ascii="Arial Narrow" w:hAnsi="Arial Narrow"/>
                        <w:sz w:val="72"/>
                        <w:szCs w:val="72"/>
                      </w:rPr>
                      <w:t>Policy</w:t>
                    </w:r>
                  </w:p>
                </w:txbxContent>
              </v:textbox>
            </v:shape>
          </w:pict>
        </mc:Fallback>
      </mc:AlternateContent>
    </w:r>
    <w:r w:rsidR="000146D2">
      <w:rPr>
        <w:rFonts w:ascii="Arial" w:hAnsi="Arial" w:cs="Arial"/>
        <w:b/>
      </w:rPr>
      <w:t>5110</w:t>
    </w:r>
  </w:p>
  <w:p w14:paraId="3E59774A" w14:textId="77777777" w:rsidR="000146D2" w:rsidRPr="000146D2" w:rsidRDefault="000146D2" w:rsidP="000146D2">
    <w:pPr>
      <w:pStyle w:val="Header"/>
      <w:jc w:val="right"/>
      <w:rPr>
        <w:rFonts w:ascii="Arial" w:hAnsi="Arial" w:cs="Arial"/>
        <w:b/>
      </w:rPr>
    </w:pPr>
    <w:r w:rsidRPr="000146D2">
      <w:rPr>
        <w:rFonts w:ascii="Arial" w:hAnsi="Arial" w:cs="Arial"/>
        <w:b/>
      </w:rPr>
      <w:t xml:space="preserve">Page </w:t>
    </w:r>
    <w:r w:rsidR="003A1492" w:rsidRPr="000146D2">
      <w:rPr>
        <w:rStyle w:val="PageNumber"/>
        <w:rFonts w:ascii="Arial" w:hAnsi="Arial" w:cs="Arial"/>
        <w:b/>
      </w:rPr>
      <w:fldChar w:fldCharType="begin"/>
    </w:r>
    <w:r w:rsidRPr="000146D2">
      <w:rPr>
        <w:rStyle w:val="PageNumber"/>
        <w:rFonts w:ascii="Arial" w:hAnsi="Arial" w:cs="Arial"/>
        <w:b/>
      </w:rPr>
      <w:instrText xml:space="preserve"> PAGE </w:instrText>
    </w:r>
    <w:r w:rsidR="003A1492" w:rsidRPr="000146D2">
      <w:rPr>
        <w:rStyle w:val="PageNumber"/>
        <w:rFonts w:ascii="Arial" w:hAnsi="Arial" w:cs="Arial"/>
        <w:b/>
      </w:rPr>
      <w:fldChar w:fldCharType="separate"/>
    </w:r>
    <w:r w:rsidR="0013187C">
      <w:rPr>
        <w:rStyle w:val="PageNumber"/>
        <w:rFonts w:ascii="Arial" w:hAnsi="Arial" w:cs="Arial"/>
        <w:b/>
        <w:noProof/>
      </w:rPr>
      <w:t>1</w:t>
    </w:r>
    <w:r w:rsidR="003A1492" w:rsidRPr="000146D2">
      <w:rPr>
        <w:rStyle w:val="PageNumber"/>
        <w:rFonts w:ascii="Arial" w:hAnsi="Arial" w:cs="Arial"/>
        <w:b/>
      </w:rPr>
      <w:fldChar w:fldCharType="end"/>
    </w:r>
    <w:r w:rsidRPr="000146D2">
      <w:rPr>
        <w:rFonts w:ascii="Arial" w:hAnsi="Arial" w:cs="Arial"/>
        <w:b/>
      </w:rPr>
      <w:t xml:space="preserve"> of </w:t>
    </w:r>
    <w:r w:rsidR="003A1492" w:rsidRPr="000146D2">
      <w:rPr>
        <w:rStyle w:val="PageNumber"/>
        <w:rFonts w:ascii="Arial" w:hAnsi="Arial" w:cs="Arial"/>
        <w:b/>
      </w:rPr>
      <w:fldChar w:fldCharType="begin"/>
    </w:r>
    <w:r w:rsidRPr="000146D2">
      <w:rPr>
        <w:rStyle w:val="PageNumber"/>
        <w:rFonts w:ascii="Arial" w:hAnsi="Arial" w:cs="Arial"/>
        <w:b/>
      </w:rPr>
      <w:instrText xml:space="preserve"> NUMPAGES </w:instrText>
    </w:r>
    <w:r w:rsidR="003A1492" w:rsidRPr="000146D2">
      <w:rPr>
        <w:rStyle w:val="PageNumber"/>
        <w:rFonts w:ascii="Arial" w:hAnsi="Arial" w:cs="Arial"/>
        <w:b/>
      </w:rPr>
      <w:fldChar w:fldCharType="separate"/>
    </w:r>
    <w:r w:rsidR="0013187C">
      <w:rPr>
        <w:rStyle w:val="PageNumber"/>
        <w:rFonts w:ascii="Arial" w:hAnsi="Arial" w:cs="Arial"/>
        <w:b/>
        <w:noProof/>
      </w:rPr>
      <w:t>4</w:t>
    </w:r>
    <w:r w:rsidR="003A1492" w:rsidRPr="000146D2">
      <w:rPr>
        <w:rStyle w:val="PageNumber"/>
        <w:rFonts w:ascii="Arial" w:hAnsi="Arial" w:cs="Arial"/>
        <w:b/>
      </w:rPr>
      <w:fldChar w:fldCharType="end"/>
    </w:r>
  </w:p>
  <w:p w14:paraId="0942250F" w14:textId="77777777" w:rsidR="000146D2" w:rsidRDefault="000146D2" w:rsidP="000146D2">
    <w:pPr>
      <w:pStyle w:val="Header"/>
      <w:jc w:val="right"/>
      <w:rPr>
        <w:b/>
      </w:rPr>
    </w:pPr>
  </w:p>
  <w:p w14:paraId="49945563" w14:textId="77777777" w:rsidR="000146D2" w:rsidRDefault="000146D2" w:rsidP="000146D2">
    <w:pPr>
      <w:pStyle w:val="Header"/>
      <w:jc w:val="right"/>
      <w:rPr>
        <w:b/>
      </w:rPr>
    </w:pPr>
  </w:p>
  <w:p w14:paraId="5A9CA5DB" w14:textId="77777777" w:rsidR="000146D2" w:rsidRPr="000146D2" w:rsidRDefault="000146D2" w:rsidP="000146D2">
    <w:pPr>
      <w:pStyle w:val="Header"/>
      <w:jc w:val="right"/>
      <w:rPr>
        <w:rFonts w:ascii="Arial" w:hAnsi="Arial" w:cs="Arial"/>
        <w:b/>
        <w:sz w:val="24"/>
      </w:rPr>
    </w:pPr>
    <w:r w:rsidRPr="000146D2">
      <w:rPr>
        <w:rFonts w:ascii="Arial" w:hAnsi="Arial" w:cs="Arial"/>
        <w:b/>
        <w:sz w:val="24"/>
      </w:rPr>
      <w:t>Code of Ethics for All</w:t>
    </w:r>
  </w:p>
  <w:p w14:paraId="4693BC2B" w14:textId="77777777" w:rsidR="000146D2" w:rsidRPr="000146D2" w:rsidRDefault="000146D2" w:rsidP="000146D2">
    <w:pPr>
      <w:pStyle w:val="Header"/>
      <w:jc w:val="right"/>
      <w:rPr>
        <w:rFonts w:ascii="Arial" w:hAnsi="Arial" w:cs="Arial"/>
        <w:b/>
        <w:sz w:val="32"/>
        <w:szCs w:val="24"/>
      </w:rPr>
    </w:pPr>
    <w:r w:rsidRPr="000146D2">
      <w:rPr>
        <w:rFonts w:ascii="Arial" w:hAnsi="Arial" w:cs="Arial"/>
        <w:b/>
        <w:sz w:val="24"/>
      </w:rPr>
      <w:t xml:space="preserve">ESBOCES </w:t>
    </w:r>
    <w:r w:rsidR="00E32AEF">
      <w:rPr>
        <w:rFonts w:ascii="Arial" w:hAnsi="Arial" w:cs="Arial"/>
        <w:b/>
        <w:sz w:val="24"/>
      </w:rPr>
      <w:t>Officers</w:t>
    </w:r>
  </w:p>
  <w:p w14:paraId="2CA68FE5" w14:textId="77777777" w:rsidR="000146D2" w:rsidRPr="00E32AEF" w:rsidRDefault="00E32AEF" w:rsidP="000146D2">
    <w:pPr>
      <w:pStyle w:val="Header"/>
      <w:jc w:val="right"/>
      <w:rPr>
        <w:rFonts w:ascii="Arial" w:hAnsi="Arial" w:cs="Arial"/>
        <w:b/>
        <w:sz w:val="24"/>
        <w:szCs w:val="24"/>
      </w:rPr>
    </w:pPr>
    <w:r>
      <w:rPr>
        <w:rFonts w:ascii="Arial" w:hAnsi="Arial" w:cs="Arial"/>
        <w:b/>
        <w:sz w:val="24"/>
        <w:szCs w:val="24"/>
      </w:rPr>
      <w:t xml:space="preserve">and </w:t>
    </w:r>
    <w:r w:rsidRPr="00E32AEF">
      <w:rPr>
        <w:rFonts w:ascii="Arial" w:hAnsi="Arial" w:cs="Arial"/>
        <w:b/>
        <w:sz w:val="24"/>
        <w:szCs w:val="24"/>
      </w:rPr>
      <w:t>Employees</w:t>
    </w:r>
  </w:p>
  <w:p w14:paraId="0CEB089B" w14:textId="77777777" w:rsidR="000146D2" w:rsidRDefault="000146D2" w:rsidP="000146D2">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2FB5CF91" w14:textId="77777777" w:rsidR="000146D2" w:rsidRDefault="000146D2" w:rsidP="000146D2">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6CE8BC6C" w14:textId="77777777" w:rsidR="000146D2" w:rsidRDefault="000146D2" w:rsidP="000146D2">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379177C4" w14:textId="77777777" w:rsidR="000146D2" w:rsidRPr="008D1520" w:rsidRDefault="000146D2" w:rsidP="000146D2">
    <w:pPr>
      <w:pStyle w:val="Header"/>
      <w:rPr>
        <w:rFonts w:ascii="Arial Narrow" w:hAnsi="Arial Narrow"/>
        <w:sz w:val="10"/>
        <w:szCs w:val="16"/>
      </w:rPr>
    </w:pPr>
  </w:p>
  <w:p w14:paraId="62AC6FD8" w14:textId="77777777" w:rsidR="000146D2" w:rsidRPr="000A78A3" w:rsidRDefault="009F3FF7" w:rsidP="000146D2">
    <w:pPr>
      <w:pStyle w:val="Header"/>
      <w:rPr>
        <w:szCs w:val="16"/>
      </w:rPr>
    </w:pPr>
    <w:r>
      <w:rPr>
        <w:rFonts w:ascii="Arial Narrow" w:hAnsi="Arial Narrow"/>
        <w:noProof/>
        <w:sz w:val="16"/>
        <w:szCs w:val="16"/>
      </w:rPr>
      <mc:AlternateContent>
        <mc:Choice Requires="wps">
          <w:drawing>
            <wp:anchor distT="4294967295" distB="4294967295" distL="114300" distR="114300" simplePos="0" relativeHeight="251657216" behindDoc="0" locked="0" layoutInCell="1" allowOverlap="1" wp14:anchorId="677EA2CA" wp14:editId="00381EEA">
              <wp:simplePos x="0" y="0"/>
              <wp:positionH relativeFrom="column">
                <wp:posOffset>0</wp:posOffset>
              </wp:positionH>
              <wp:positionV relativeFrom="paragraph">
                <wp:posOffset>-2541</wp:posOffset>
              </wp:positionV>
              <wp:extent cx="5943600" cy="0"/>
              <wp:effectExtent l="0" t="19050" r="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4F345C"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EGJ/8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46D6"/>
    <w:multiLevelType w:val="hybridMultilevel"/>
    <w:tmpl w:val="795C4A46"/>
    <w:lvl w:ilvl="0" w:tplc="A670C11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5B678F"/>
    <w:multiLevelType w:val="hybridMultilevel"/>
    <w:tmpl w:val="757A2FC4"/>
    <w:lvl w:ilvl="0" w:tplc="E6A265D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E0E9F"/>
    <w:multiLevelType w:val="hybridMultilevel"/>
    <w:tmpl w:val="431883B8"/>
    <w:lvl w:ilvl="0" w:tplc="F3EEB3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D6C9E"/>
    <w:multiLevelType w:val="multilevel"/>
    <w:tmpl w:val="86A6396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F9039B"/>
    <w:multiLevelType w:val="hybridMultilevel"/>
    <w:tmpl w:val="FD185020"/>
    <w:lvl w:ilvl="0" w:tplc="37BECF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8169ED"/>
    <w:multiLevelType w:val="hybridMultilevel"/>
    <w:tmpl w:val="13CA9D48"/>
    <w:lvl w:ilvl="0" w:tplc="D772A8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B205B3"/>
    <w:multiLevelType w:val="multilevel"/>
    <w:tmpl w:val="44E6B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48479BE"/>
    <w:multiLevelType w:val="hybridMultilevel"/>
    <w:tmpl w:val="8FBCB7CC"/>
    <w:lvl w:ilvl="0" w:tplc="B54A8A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4"/>
  </w:num>
  <w:num w:numId="5">
    <w:abstractNumId w:val="1"/>
  </w:num>
  <w:num w:numId="6">
    <w:abstractNumId w:val="0"/>
  </w:num>
  <w:num w:numId="7">
    <w:abstractNumId w:val="6"/>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ker, Regina">
    <w15:presenceInfo w15:providerId="AD" w15:userId="S-1-5-21-592896910-3813392689-1467900226-84007"/>
  </w15:person>
  <w15:person w15:author="Tyleana">
    <w15:presenceInfo w15:providerId="None" w15:userId="Tyle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cumentProtection w:edit="readOnly" w:enforcement="1" w:cryptProviderType="rsaAES" w:cryptAlgorithmClass="hash" w:cryptAlgorithmType="typeAny" w:cryptAlgorithmSid="14" w:cryptSpinCount="100000" w:hash="wYaupV/g8yqVKTa3CrIllJyklQ94pithoS4hHziByxMxMM8FLJ74zdFij/c+rL97SOHwE7ATb++Zr2MVnjomNA==" w:salt="AwVgGNCvXeSeilgmfr9Gd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DC"/>
    <w:rsid w:val="0001102D"/>
    <w:rsid w:val="000118AD"/>
    <w:rsid w:val="000138A2"/>
    <w:rsid w:val="000146D2"/>
    <w:rsid w:val="000301C8"/>
    <w:rsid w:val="000635B8"/>
    <w:rsid w:val="0006478D"/>
    <w:rsid w:val="0007656A"/>
    <w:rsid w:val="0008214E"/>
    <w:rsid w:val="00086016"/>
    <w:rsid w:val="00090667"/>
    <w:rsid w:val="00093A3C"/>
    <w:rsid w:val="00096B74"/>
    <w:rsid w:val="000A7BB9"/>
    <w:rsid w:val="000E144D"/>
    <w:rsid w:val="000F5838"/>
    <w:rsid w:val="001013C9"/>
    <w:rsid w:val="001138FA"/>
    <w:rsid w:val="0013187C"/>
    <w:rsid w:val="0013234D"/>
    <w:rsid w:val="001340A4"/>
    <w:rsid w:val="001438B7"/>
    <w:rsid w:val="00156E0E"/>
    <w:rsid w:val="001604E0"/>
    <w:rsid w:val="00163F6F"/>
    <w:rsid w:val="001C02D3"/>
    <w:rsid w:val="001D3587"/>
    <w:rsid w:val="00227CE1"/>
    <w:rsid w:val="00253C5E"/>
    <w:rsid w:val="002E68D5"/>
    <w:rsid w:val="00303B1E"/>
    <w:rsid w:val="003040F3"/>
    <w:rsid w:val="003042B9"/>
    <w:rsid w:val="003538D1"/>
    <w:rsid w:val="003764BF"/>
    <w:rsid w:val="00383D2A"/>
    <w:rsid w:val="00392E9B"/>
    <w:rsid w:val="00394FA9"/>
    <w:rsid w:val="003A1492"/>
    <w:rsid w:val="003B55B5"/>
    <w:rsid w:val="003C5E04"/>
    <w:rsid w:val="003C622C"/>
    <w:rsid w:val="003E6B99"/>
    <w:rsid w:val="004561C9"/>
    <w:rsid w:val="0046531D"/>
    <w:rsid w:val="00474561"/>
    <w:rsid w:val="0049746E"/>
    <w:rsid w:val="00497B05"/>
    <w:rsid w:val="004B400C"/>
    <w:rsid w:val="004B4F48"/>
    <w:rsid w:val="004E4146"/>
    <w:rsid w:val="00500822"/>
    <w:rsid w:val="00514AEC"/>
    <w:rsid w:val="00526FCD"/>
    <w:rsid w:val="00554E9D"/>
    <w:rsid w:val="0058256C"/>
    <w:rsid w:val="005B4D26"/>
    <w:rsid w:val="005F09B0"/>
    <w:rsid w:val="005F0A43"/>
    <w:rsid w:val="005F670C"/>
    <w:rsid w:val="00603A4B"/>
    <w:rsid w:val="0060504D"/>
    <w:rsid w:val="006051EE"/>
    <w:rsid w:val="00606B38"/>
    <w:rsid w:val="006229BD"/>
    <w:rsid w:val="006375FC"/>
    <w:rsid w:val="0064689D"/>
    <w:rsid w:val="00653C5D"/>
    <w:rsid w:val="006563EE"/>
    <w:rsid w:val="00661F17"/>
    <w:rsid w:val="0066641D"/>
    <w:rsid w:val="006750E7"/>
    <w:rsid w:val="006B7F4A"/>
    <w:rsid w:val="006E6731"/>
    <w:rsid w:val="006E6E72"/>
    <w:rsid w:val="007303C3"/>
    <w:rsid w:val="00746F36"/>
    <w:rsid w:val="0079779C"/>
    <w:rsid w:val="007D5001"/>
    <w:rsid w:val="007F07CB"/>
    <w:rsid w:val="00802867"/>
    <w:rsid w:val="00831D88"/>
    <w:rsid w:val="00845809"/>
    <w:rsid w:val="008528B9"/>
    <w:rsid w:val="00870C84"/>
    <w:rsid w:val="00875DE6"/>
    <w:rsid w:val="0088370E"/>
    <w:rsid w:val="008C741B"/>
    <w:rsid w:val="008E346B"/>
    <w:rsid w:val="008F1017"/>
    <w:rsid w:val="008F2BD5"/>
    <w:rsid w:val="008F328C"/>
    <w:rsid w:val="008F74B7"/>
    <w:rsid w:val="00912AAC"/>
    <w:rsid w:val="009145C2"/>
    <w:rsid w:val="0094615D"/>
    <w:rsid w:val="009939E5"/>
    <w:rsid w:val="009A0C79"/>
    <w:rsid w:val="009C34B8"/>
    <w:rsid w:val="009C34F4"/>
    <w:rsid w:val="009D1A47"/>
    <w:rsid w:val="009F3FF7"/>
    <w:rsid w:val="00A27155"/>
    <w:rsid w:val="00A50B13"/>
    <w:rsid w:val="00A5515E"/>
    <w:rsid w:val="00A66561"/>
    <w:rsid w:val="00A72A73"/>
    <w:rsid w:val="00A8211D"/>
    <w:rsid w:val="00AA425E"/>
    <w:rsid w:val="00AB2D5F"/>
    <w:rsid w:val="00AC4AF1"/>
    <w:rsid w:val="00AD0C42"/>
    <w:rsid w:val="00AE22C1"/>
    <w:rsid w:val="00AF2243"/>
    <w:rsid w:val="00B107E8"/>
    <w:rsid w:val="00B219AA"/>
    <w:rsid w:val="00B33381"/>
    <w:rsid w:val="00B438E0"/>
    <w:rsid w:val="00B449B7"/>
    <w:rsid w:val="00B46F76"/>
    <w:rsid w:val="00B703BA"/>
    <w:rsid w:val="00B83F7D"/>
    <w:rsid w:val="00B96513"/>
    <w:rsid w:val="00BA089C"/>
    <w:rsid w:val="00BC4A4E"/>
    <w:rsid w:val="00BF6F1E"/>
    <w:rsid w:val="00C171C9"/>
    <w:rsid w:val="00C17361"/>
    <w:rsid w:val="00C44110"/>
    <w:rsid w:val="00C45930"/>
    <w:rsid w:val="00C55F55"/>
    <w:rsid w:val="00CA71BD"/>
    <w:rsid w:val="00CC4D9C"/>
    <w:rsid w:val="00CD0889"/>
    <w:rsid w:val="00D015DA"/>
    <w:rsid w:val="00D1596A"/>
    <w:rsid w:val="00D33E02"/>
    <w:rsid w:val="00D4576B"/>
    <w:rsid w:val="00D705CD"/>
    <w:rsid w:val="00D7135F"/>
    <w:rsid w:val="00D96463"/>
    <w:rsid w:val="00DB7B1B"/>
    <w:rsid w:val="00DE3318"/>
    <w:rsid w:val="00DE40D6"/>
    <w:rsid w:val="00E02781"/>
    <w:rsid w:val="00E03209"/>
    <w:rsid w:val="00E1481E"/>
    <w:rsid w:val="00E32AEF"/>
    <w:rsid w:val="00E422EE"/>
    <w:rsid w:val="00E714FC"/>
    <w:rsid w:val="00E725C1"/>
    <w:rsid w:val="00E847E8"/>
    <w:rsid w:val="00E858CE"/>
    <w:rsid w:val="00E92C9E"/>
    <w:rsid w:val="00EA5D8B"/>
    <w:rsid w:val="00EB318D"/>
    <w:rsid w:val="00ED08F0"/>
    <w:rsid w:val="00ED0981"/>
    <w:rsid w:val="00ED5D74"/>
    <w:rsid w:val="00EE174C"/>
    <w:rsid w:val="00EE1C7F"/>
    <w:rsid w:val="00EF6DDC"/>
    <w:rsid w:val="00F00728"/>
    <w:rsid w:val="00F37A2F"/>
    <w:rsid w:val="00F44F61"/>
    <w:rsid w:val="00F62209"/>
    <w:rsid w:val="00F65D37"/>
    <w:rsid w:val="00F66B19"/>
    <w:rsid w:val="00F73BFC"/>
    <w:rsid w:val="00F865C0"/>
    <w:rsid w:val="00FF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487FB0FF"/>
  <w15:docId w15:val="{D8D62964-C2CE-4CA3-8125-BA2249CB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u w:val="single"/>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sz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rPr>
  </w:style>
  <w:style w:type="paragraph" w:styleId="Heading6">
    <w:name w:val="heading 6"/>
    <w:basedOn w:val="Normal"/>
    <w:next w:val="Normal"/>
    <w:qFormat/>
    <w:pPr>
      <w:keepNext/>
      <w:tabs>
        <w:tab w:val="left" w:pos="547"/>
        <w:tab w:val="left" w:pos="1080"/>
        <w:tab w:val="left" w:pos="1440"/>
        <w:tab w:val="left" w:pos="4507"/>
        <w:tab w:val="left" w:pos="7200"/>
        <w:tab w:val="left" w:pos="9000"/>
      </w:tabs>
      <w:spacing w:line="240" w:lineRule="exact"/>
      <w:ind w:firstLine="4500"/>
      <w:jc w:val="both"/>
      <w:outlineLvl w:val="5"/>
    </w:pPr>
    <w:rPr>
      <w:sz w:val="24"/>
    </w:rPr>
  </w:style>
  <w:style w:type="paragraph" w:styleId="Heading7">
    <w:name w:val="heading 7"/>
    <w:basedOn w:val="Normal"/>
    <w:next w:val="Normal"/>
    <w:qFormat/>
    <w:pPr>
      <w:keepNext/>
      <w:tabs>
        <w:tab w:val="left" w:pos="547"/>
        <w:tab w:val="left" w:pos="1080"/>
        <w:tab w:val="left" w:pos="1440"/>
        <w:tab w:val="left" w:pos="4507"/>
        <w:tab w:val="left" w:pos="7200"/>
        <w:tab w:val="left" w:pos="9000"/>
      </w:tabs>
      <w:spacing w:line="240" w:lineRule="exact"/>
      <w:ind w:firstLine="6480"/>
      <w:jc w:val="both"/>
      <w:outlineLvl w:val="6"/>
    </w:pPr>
    <w:rPr>
      <w:sz w:val="24"/>
    </w:rPr>
  </w:style>
  <w:style w:type="paragraph" w:styleId="Heading8">
    <w:name w:val="heading 8"/>
    <w:basedOn w:val="Normal"/>
    <w:next w:val="Normal"/>
    <w:qFormat/>
    <w:pPr>
      <w:keepNext/>
      <w:tabs>
        <w:tab w:val="left" w:pos="547"/>
        <w:tab w:val="left" w:pos="1080"/>
        <w:tab w:val="left" w:pos="1440"/>
        <w:tab w:val="left" w:pos="4507"/>
        <w:tab w:val="left" w:pos="7200"/>
        <w:tab w:val="left" w:pos="9000"/>
      </w:tabs>
      <w:spacing w:line="240" w:lineRule="exact"/>
      <w:ind w:firstLine="6300"/>
      <w:jc w:val="both"/>
      <w:outlineLvl w:val="7"/>
    </w:pPr>
    <w:rPr>
      <w:sz w:val="24"/>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rPr>
  </w:style>
  <w:style w:type="paragraph" w:styleId="BodyTextIndent2">
    <w:name w:val="Body Text Indent 2"/>
    <w:basedOn w:val="Normal"/>
    <w:pPr>
      <w:tabs>
        <w:tab w:val="left" w:pos="547"/>
        <w:tab w:val="left" w:pos="1080"/>
        <w:tab w:val="left" w:pos="1440"/>
        <w:tab w:val="left" w:pos="4507"/>
        <w:tab w:val="left" w:pos="7200"/>
        <w:tab w:val="left" w:pos="9000"/>
      </w:tabs>
      <w:spacing w:line="240" w:lineRule="exact"/>
      <w:ind w:firstLine="460"/>
      <w:jc w:val="both"/>
    </w:pPr>
    <w:rPr>
      <w:sz w:val="24"/>
    </w:rPr>
  </w:style>
  <w:style w:type="paragraph" w:styleId="BodyTextIndent3">
    <w:name w:val="Body Text Indent 3"/>
    <w:basedOn w:val="Normal"/>
    <w:pPr>
      <w:tabs>
        <w:tab w:val="left" w:pos="547"/>
        <w:tab w:val="left" w:pos="1080"/>
        <w:tab w:val="left" w:pos="1440"/>
        <w:tab w:val="left" w:pos="4507"/>
        <w:tab w:val="left" w:pos="7200"/>
        <w:tab w:val="left" w:pos="9000"/>
      </w:tabs>
      <w:spacing w:line="240" w:lineRule="exact"/>
      <w:ind w:firstLine="540"/>
      <w:jc w:val="both"/>
    </w:pPr>
    <w:rPr>
      <w:sz w:val="24"/>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rPr>
  </w:style>
  <w:style w:type="paragraph" w:customStyle="1" w:styleId="a">
    <w:name w:val="_"/>
    <w:basedOn w:val="Normal"/>
    <w:pPr>
      <w:widowControl w:val="0"/>
      <w:ind w:left="1188" w:hanging="564"/>
    </w:pPr>
    <w:rPr>
      <w:snapToGrid w:val="0"/>
      <w:sz w:val="24"/>
    </w:rPr>
  </w:style>
  <w:style w:type="paragraph" w:styleId="BodyText3">
    <w:name w:val="Body Text 3"/>
    <w:basedOn w:val="Normal"/>
    <w:pPr>
      <w:jc w:val="center"/>
    </w:pPr>
    <w:rPr>
      <w:b/>
      <w:bCs/>
    </w:rPr>
  </w:style>
  <w:style w:type="paragraph" w:styleId="Footer">
    <w:name w:val="footer"/>
    <w:basedOn w:val="Normal"/>
    <w:pPr>
      <w:tabs>
        <w:tab w:val="center" w:pos="4320"/>
        <w:tab w:val="right" w:pos="8640"/>
      </w:tabs>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sid w:val="00ED0981"/>
    <w:rPr>
      <w:color w:val="800080"/>
      <w:u w:val="single"/>
    </w:rPr>
  </w:style>
  <w:style w:type="character" w:styleId="CommentReference">
    <w:name w:val="annotation reference"/>
    <w:basedOn w:val="DefaultParagraphFont"/>
    <w:semiHidden/>
    <w:rsid w:val="000301C8"/>
    <w:rPr>
      <w:sz w:val="16"/>
      <w:szCs w:val="16"/>
    </w:rPr>
  </w:style>
  <w:style w:type="paragraph" w:styleId="CommentText">
    <w:name w:val="annotation text"/>
    <w:basedOn w:val="Normal"/>
    <w:semiHidden/>
    <w:rsid w:val="000301C8"/>
  </w:style>
  <w:style w:type="paragraph" w:styleId="CommentSubject">
    <w:name w:val="annotation subject"/>
    <w:basedOn w:val="CommentText"/>
    <w:next w:val="CommentText"/>
    <w:semiHidden/>
    <w:rsid w:val="000301C8"/>
    <w:rPr>
      <w:b/>
      <w:bCs/>
    </w:rPr>
  </w:style>
  <w:style w:type="paragraph" w:styleId="Revision">
    <w:name w:val="Revision"/>
    <w:hidden/>
    <w:uiPriority w:val="99"/>
    <w:semiHidden/>
    <w:rsid w:val="00E7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Users\lhutchinson\AppData\Local\Microsoft\Windows\Temporary%20Internet%20Files\Content.Outlook\BLA7GQHT\Policy%205240%20Staff%20Conflicts%20of%20Interest.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leginfo.state.ny.us/menugetf.cgi?COMMONQUERY=LAW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2419-572C-479D-940D-D6A4FA4E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1531</Words>
  <Characters>8581</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FOREWORD</vt:lpstr>
    </vt:vector>
  </TitlesOfParts>
  <Company>Erie 1 Boces</Company>
  <LinksUpToDate>false</LinksUpToDate>
  <CharactersWithSpaces>10092</CharactersWithSpaces>
  <SharedDoc>false</SharedDoc>
  <HLinks>
    <vt:vector size="12" baseType="variant">
      <vt:variant>
        <vt:i4>6488169</vt:i4>
      </vt:variant>
      <vt:variant>
        <vt:i4>3</vt:i4>
      </vt:variant>
      <vt:variant>
        <vt:i4>0</vt:i4>
      </vt:variant>
      <vt:variant>
        <vt:i4>5</vt:i4>
      </vt:variant>
      <vt:variant>
        <vt:lpwstr>Policy 5240 Staff Conflicts of Interest.doc</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Lisa Hutchinson</dc:creator>
  <cp:lastModifiedBy>Booker, Regina</cp:lastModifiedBy>
  <cp:revision>6</cp:revision>
  <cp:lastPrinted>2017-04-07T17:30:00Z</cp:lastPrinted>
  <dcterms:created xsi:type="dcterms:W3CDTF">2025-08-04T16:01:00Z</dcterms:created>
  <dcterms:modified xsi:type="dcterms:W3CDTF">2025-08-04T16:07:00Z</dcterms:modified>
</cp:coreProperties>
</file>