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105CF" w14:textId="77777777" w:rsidR="00EB7B85" w:rsidRPr="00EB7B85" w:rsidRDefault="00EB7B85" w:rsidP="00C123D6">
      <w:pPr>
        <w:autoSpaceDE w:val="0"/>
        <w:autoSpaceDN w:val="0"/>
        <w:adjustRightInd w:val="0"/>
        <w:jc w:val="both"/>
        <w:rPr>
          <w:rFonts w:cs="Arial"/>
          <w:b/>
          <w:szCs w:val="22"/>
        </w:rPr>
      </w:pPr>
      <w:r w:rsidRPr="00EB7B85">
        <w:rPr>
          <w:rFonts w:cs="Arial"/>
          <w:b/>
          <w:szCs w:val="22"/>
        </w:rPr>
        <w:t>Overview</w:t>
      </w:r>
    </w:p>
    <w:p w14:paraId="29B522A2" w14:textId="77777777" w:rsidR="00EB7B85" w:rsidRDefault="00EB7B85" w:rsidP="00C123D6">
      <w:pPr>
        <w:autoSpaceDE w:val="0"/>
        <w:autoSpaceDN w:val="0"/>
        <w:adjustRightInd w:val="0"/>
        <w:jc w:val="both"/>
        <w:rPr>
          <w:rFonts w:cs="Arial"/>
          <w:szCs w:val="22"/>
        </w:rPr>
      </w:pPr>
    </w:p>
    <w:p w14:paraId="4437F731" w14:textId="70D154F5" w:rsidR="00C123D6" w:rsidRPr="002F6F66" w:rsidRDefault="00C123D6" w:rsidP="00C123D6">
      <w:pPr>
        <w:autoSpaceDE w:val="0"/>
        <w:autoSpaceDN w:val="0"/>
        <w:adjustRightInd w:val="0"/>
        <w:jc w:val="both"/>
        <w:rPr>
          <w:rFonts w:cs="Arial"/>
          <w:szCs w:val="22"/>
        </w:rPr>
      </w:pPr>
      <w:r w:rsidRPr="002F6F66">
        <w:rPr>
          <w:rFonts w:cs="Arial"/>
          <w:szCs w:val="22"/>
        </w:rPr>
        <w:t>ESBOCES is committed to the safety and security of its employees. Workplace violence presents a serious threat to the safety of employees, students, parents</w:t>
      </w:r>
      <w:r w:rsidR="00205141">
        <w:rPr>
          <w:rFonts w:cs="Arial"/>
          <w:szCs w:val="22"/>
        </w:rPr>
        <w:t>/persons in parental relation</w:t>
      </w:r>
      <w:r w:rsidRPr="002F6F66">
        <w:rPr>
          <w:rFonts w:cs="Arial"/>
          <w:szCs w:val="22"/>
        </w:rPr>
        <w:t>, and visitors. The goal of this policy is to promote the safety and well-being of all people in the workplace.</w:t>
      </w:r>
    </w:p>
    <w:p w14:paraId="3212E034" w14:textId="77777777" w:rsidR="00C123D6" w:rsidRPr="002F6F66" w:rsidRDefault="00C123D6" w:rsidP="00C123D6">
      <w:pPr>
        <w:autoSpaceDE w:val="0"/>
        <w:autoSpaceDN w:val="0"/>
        <w:adjustRightInd w:val="0"/>
        <w:jc w:val="both"/>
        <w:rPr>
          <w:rFonts w:cs="Arial"/>
          <w:szCs w:val="22"/>
        </w:rPr>
      </w:pPr>
    </w:p>
    <w:p w14:paraId="192FF6B9" w14:textId="77328363" w:rsidR="00C123D6" w:rsidRPr="005411E7" w:rsidRDefault="00C123D6" w:rsidP="00C123D6">
      <w:pPr>
        <w:autoSpaceDE w:val="0"/>
        <w:autoSpaceDN w:val="0"/>
        <w:adjustRightInd w:val="0"/>
        <w:jc w:val="both"/>
        <w:rPr>
          <w:rFonts w:cs="Arial"/>
          <w:szCs w:val="22"/>
        </w:rPr>
      </w:pPr>
      <w:r w:rsidRPr="002F6F66">
        <w:rPr>
          <w:rFonts w:cs="Arial"/>
          <w:szCs w:val="22"/>
        </w:rPr>
        <w:t xml:space="preserve">Acts of violence against </w:t>
      </w:r>
      <w:r w:rsidR="002F6F66">
        <w:rPr>
          <w:rFonts w:cs="Arial"/>
          <w:szCs w:val="22"/>
        </w:rPr>
        <w:t>ESBOCES</w:t>
      </w:r>
      <w:r w:rsidRPr="002F6F66">
        <w:rPr>
          <w:rFonts w:cs="Arial"/>
          <w:szCs w:val="22"/>
        </w:rPr>
        <w:t xml:space="preserve"> employees where any work-related duty is performed will be thoroughly investigated and appropriate action will be taken. All employees are responsible for creating an environment of mutual respect for each other, as well as students, parents, and visitors; following al</w:t>
      </w:r>
      <w:r w:rsidRPr="005411E7">
        <w:rPr>
          <w:rFonts w:cs="Arial"/>
          <w:szCs w:val="22"/>
        </w:rPr>
        <w:t>l applicable documents; and for assisting in maintaining a safe and secure work environment.</w:t>
      </w:r>
    </w:p>
    <w:p w14:paraId="6018C3CA" w14:textId="77777777" w:rsidR="00C123D6" w:rsidRPr="005411E7" w:rsidRDefault="00C123D6" w:rsidP="00C123D6">
      <w:pPr>
        <w:autoSpaceDE w:val="0"/>
        <w:autoSpaceDN w:val="0"/>
        <w:adjustRightInd w:val="0"/>
        <w:jc w:val="both"/>
        <w:rPr>
          <w:rFonts w:cs="Arial"/>
          <w:szCs w:val="22"/>
        </w:rPr>
      </w:pPr>
    </w:p>
    <w:p w14:paraId="06E17FEA" w14:textId="3B0892B4" w:rsidR="00872B25" w:rsidRDefault="00C123D6" w:rsidP="004713DF">
      <w:pPr>
        <w:autoSpaceDE w:val="0"/>
        <w:autoSpaceDN w:val="0"/>
        <w:adjustRightInd w:val="0"/>
        <w:jc w:val="both"/>
        <w:rPr>
          <w:rFonts w:cs="Arial"/>
          <w:szCs w:val="22"/>
        </w:rPr>
      </w:pPr>
      <w:r w:rsidRPr="00205141">
        <w:rPr>
          <w:rFonts w:cs="Arial"/>
          <w:szCs w:val="22"/>
        </w:rPr>
        <w:t xml:space="preserve">This workplace violence prevention policy was developed in consultation with all authorized employee representatives and is designed to meet the requirements of New York State Labor Law and highlights some of the elements that are found within the </w:t>
      </w:r>
      <w:r w:rsidR="002F6F66">
        <w:rPr>
          <w:rFonts w:cs="Arial"/>
          <w:szCs w:val="22"/>
        </w:rPr>
        <w:t>ESBOCES</w:t>
      </w:r>
      <w:r w:rsidRPr="002F6F66">
        <w:rPr>
          <w:rFonts w:cs="Arial"/>
          <w:szCs w:val="22"/>
        </w:rPr>
        <w:t xml:space="preserve"> Workplace Violence Prevention Program (WVPP).</w:t>
      </w:r>
    </w:p>
    <w:p w14:paraId="4C074D5E" w14:textId="01FB80E1" w:rsidR="00205141" w:rsidRDefault="00205141" w:rsidP="004713DF">
      <w:pPr>
        <w:autoSpaceDE w:val="0"/>
        <w:autoSpaceDN w:val="0"/>
        <w:adjustRightInd w:val="0"/>
        <w:jc w:val="both"/>
        <w:rPr>
          <w:rFonts w:cs="Arial"/>
          <w:szCs w:val="22"/>
        </w:rPr>
      </w:pPr>
    </w:p>
    <w:p w14:paraId="1EF6C695" w14:textId="77777777" w:rsidR="00C123D6" w:rsidRPr="00EB7B85" w:rsidRDefault="00C123D6" w:rsidP="00C123D6">
      <w:pPr>
        <w:autoSpaceDE w:val="0"/>
        <w:autoSpaceDN w:val="0"/>
        <w:adjustRightInd w:val="0"/>
        <w:jc w:val="both"/>
        <w:rPr>
          <w:rFonts w:cs="Arial"/>
          <w:b/>
          <w:szCs w:val="22"/>
        </w:rPr>
      </w:pPr>
      <w:r w:rsidRPr="00EB7B85">
        <w:rPr>
          <w:rFonts w:cs="Arial"/>
          <w:b/>
          <w:szCs w:val="22"/>
        </w:rPr>
        <w:t>Definitions</w:t>
      </w:r>
    </w:p>
    <w:p w14:paraId="7C2D10E1" w14:textId="77777777" w:rsidR="00C123D6" w:rsidRPr="005411E7" w:rsidRDefault="00C123D6" w:rsidP="00C123D6">
      <w:pPr>
        <w:autoSpaceDE w:val="0"/>
        <w:autoSpaceDN w:val="0"/>
        <w:adjustRightInd w:val="0"/>
        <w:jc w:val="both"/>
        <w:rPr>
          <w:rFonts w:cs="Arial"/>
          <w:szCs w:val="22"/>
        </w:rPr>
      </w:pPr>
    </w:p>
    <w:p w14:paraId="67ED74E8" w14:textId="0432B86C" w:rsidR="00C123D6" w:rsidRPr="00205141" w:rsidRDefault="00C123D6" w:rsidP="00C123D6">
      <w:pPr>
        <w:autoSpaceDE w:val="0"/>
        <w:autoSpaceDN w:val="0"/>
        <w:adjustRightInd w:val="0"/>
        <w:jc w:val="both"/>
        <w:rPr>
          <w:rFonts w:cs="Arial"/>
          <w:szCs w:val="22"/>
        </w:rPr>
      </w:pPr>
      <w:r w:rsidRPr="00205141">
        <w:rPr>
          <w:rFonts w:cs="Arial"/>
          <w:szCs w:val="22"/>
        </w:rPr>
        <w:t>For purposes of this policy, the following definitions apply</w:t>
      </w:r>
      <w:r w:rsidR="00205141">
        <w:rPr>
          <w:rFonts w:cs="Arial"/>
          <w:szCs w:val="22"/>
        </w:rPr>
        <w:t>.</w:t>
      </w:r>
    </w:p>
    <w:p w14:paraId="1BAADB26" w14:textId="77777777" w:rsidR="00C123D6" w:rsidRPr="00205141" w:rsidRDefault="00C123D6" w:rsidP="00C123D6">
      <w:pPr>
        <w:autoSpaceDE w:val="0"/>
        <w:autoSpaceDN w:val="0"/>
        <w:adjustRightInd w:val="0"/>
        <w:jc w:val="both"/>
        <w:rPr>
          <w:rFonts w:cs="Arial"/>
          <w:szCs w:val="22"/>
        </w:rPr>
      </w:pPr>
    </w:p>
    <w:p w14:paraId="04A605BE" w14:textId="5198462D" w:rsidR="00C123D6" w:rsidRPr="00EB7B85" w:rsidRDefault="00C123D6" w:rsidP="00205141">
      <w:pPr>
        <w:autoSpaceDE w:val="0"/>
        <w:autoSpaceDN w:val="0"/>
        <w:adjustRightInd w:val="0"/>
        <w:jc w:val="both"/>
        <w:rPr>
          <w:rFonts w:cs="Arial"/>
          <w:szCs w:val="22"/>
        </w:rPr>
      </w:pPr>
      <w:r w:rsidRPr="00EB7B85">
        <w:rPr>
          <w:rFonts w:cs="Arial"/>
          <w:b/>
          <w:i/>
          <w:szCs w:val="22"/>
        </w:rPr>
        <w:t>Authorized employee representative</w:t>
      </w:r>
      <w:r w:rsidRPr="00205141">
        <w:rPr>
          <w:rFonts w:cs="Arial"/>
          <w:szCs w:val="22"/>
        </w:rPr>
        <w:t xml:space="preserve"> means an employee authorized by the employees or the designated representative of an employee organization recognized or certified to represent the employees pursuant to Article 14 of the Civil Service Law, the Public Employees' Fair Employment Act.</w:t>
      </w:r>
    </w:p>
    <w:p w14:paraId="3985DBAB" w14:textId="77777777" w:rsidR="00205141" w:rsidRDefault="00205141" w:rsidP="00205141">
      <w:pPr>
        <w:autoSpaceDE w:val="0"/>
        <w:autoSpaceDN w:val="0"/>
        <w:adjustRightInd w:val="0"/>
        <w:jc w:val="both"/>
        <w:rPr>
          <w:rFonts w:cs="Arial"/>
          <w:szCs w:val="22"/>
        </w:rPr>
      </w:pPr>
    </w:p>
    <w:p w14:paraId="0948E1EF" w14:textId="08E685FB" w:rsidR="00C123D6" w:rsidRPr="00EB7B85" w:rsidRDefault="00C123D6" w:rsidP="00205141">
      <w:pPr>
        <w:autoSpaceDE w:val="0"/>
        <w:autoSpaceDN w:val="0"/>
        <w:adjustRightInd w:val="0"/>
        <w:jc w:val="both"/>
        <w:rPr>
          <w:rFonts w:cs="Arial"/>
          <w:szCs w:val="22"/>
        </w:rPr>
      </w:pPr>
      <w:r w:rsidRPr="00EB7B85">
        <w:rPr>
          <w:rFonts w:cs="Arial"/>
          <w:b/>
          <w:i/>
          <w:szCs w:val="22"/>
        </w:rPr>
        <w:t>Imminent danger</w:t>
      </w:r>
      <w:r w:rsidRPr="00205141">
        <w:rPr>
          <w:rFonts w:cs="Arial"/>
          <w:szCs w:val="22"/>
        </w:rPr>
        <w:t xml:space="preserve"> means any conditions or practices in any place of employment which are such that a danger exists which could reasonably be expected to cause death or serious physical harm </w:t>
      </w:r>
      <w:r w:rsidRPr="00EB7B85">
        <w:rPr>
          <w:rFonts w:cs="Arial"/>
          <w:szCs w:val="22"/>
        </w:rPr>
        <w:t>immediately or before the imminence of the danger can be eliminated through the enforcement procedures.</w:t>
      </w:r>
    </w:p>
    <w:p w14:paraId="4C104067" w14:textId="77777777" w:rsidR="00C123D6" w:rsidRPr="00EB7B85" w:rsidRDefault="00C123D6" w:rsidP="00C123D6">
      <w:pPr>
        <w:autoSpaceDE w:val="0"/>
        <w:autoSpaceDN w:val="0"/>
        <w:adjustRightInd w:val="0"/>
        <w:jc w:val="both"/>
        <w:rPr>
          <w:rFonts w:cs="Arial"/>
          <w:szCs w:val="22"/>
        </w:rPr>
      </w:pPr>
    </w:p>
    <w:p w14:paraId="26837A33" w14:textId="54F5D682" w:rsidR="00C123D6" w:rsidRPr="00EB7B85" w:rsidRDefault="00C123D6" w:rsidP="00205141">
      <w:pPr>
        <w:autoSpaceDE w:val="0"/>
        <w:autoSpaceDN w:val="0"/>
        <w:adjustRightInd w:val="0"/>
        <w:jc w:val="both"/>
        <w:rPr>
          <w:rFonts w:cs="Arial"/>
          <w:szCs w:val="22"/>
        </w:rPr>
      </w:pPr>
      <w:r w:rsidRPr="00EB7B85">
        <w:rPr>
          <w:rFonts w:cs="Arial"/>
          <w:b/>
          <w:i/>
          <w:szCs w:val="22"/>
        </w:rPr>
        <w:t>Retaliatory action</w:t>
      </w:r>
      <w:r w:rsidRPr="00205141">
        <w:rPr>
          <w:rFonts w:cs="Arial"/>
          <w:szCs w:val="22"/>
        </w:rPr>
        <w:t xml:space="preserve"> means the discharge, suspension, demotion, penalization, or discrimination against any employee, or other adverse employment action taken against an employee in the terms and conditions of employment.</w:t>
      </w:r>
    </w:p>
    <w:p w14:paraId="1CF3B4A5" w14:textId="77777777" w:rsidR="00C123D6" w:rsidRPr="00EB7B85" w:rsidRDefault="00C123D6" w:rsidP="00C123D6">
      <w:pPr>
        <w:autoSpaceDE w:val="0"/>
        <w:autoSpaceDN w:val="0"/>
        <w:adjustRightInd w:val="0"/>
        <w:jc w:val="both"/>
        <w:rPr>
          <w:rFonts w:cs="Arial"/>
          <w:szCs w:val="22"/>
        </w:rPr>
      </w:pPr>
    </w:p>
    <w:p w14:paraId="4C65E7AC" w14:textId="2D49DB4E" w:rsidR="00C123D6" w:rsidRPr="00EB7B85" w:rsidRDefault="00C123D6" w:rsidP="00205141">
      <w:pPr>
        <w:autoSpaceDE w:val="0"/>
        <w:autoSpaceDN w:val="0"/>
        <w:adjustRightInd w:val="0"/>
        <w:jc w:val="both"/>
        <w:rPr>
          <w:rFonts w:cs="Arial"/>
          <w:szCs w:val="22"/>
        </w:rPr>
      </w:pPr>
      <w:r w:rsidRPr="00EB7B85">
        <w:rPr>
          <w:rFonts w:cs="Arial"/>
          <w:b/>
          <w:i/>
          <w:szCs w:val="22"/>
        </w:rPr>
        <w:t>Serious physical harm</w:t>
      </w:r>
      <w:r w:rsidRPr="00205141">
        <w:rPr>
          <w:rFonts w:cs="Arial"/>
          <w:szCs w:val="22"/>
        </w:rPr>
        <w:t xml:space="preserve"> means physical injury which creates a substantial risk of death, or which causes death or serious and protracted disfigurement, protracted impairment of health, or protracted loss or impairment of the function of any bodily organ or a sexual offense as defined in Penal Law.</w:t>
      </w:r>
    </w:p>
    <w:p w14:paraId="7C758121" w14:textId="77777777" w:rsidR="00C123D6" w:rsidRPr="00EB7B85" w:rsidRDefault="00C123D6" w:rsidP="00C123D6">
      <w:pPr>
        <w:autoSpaceDE w:val="0"/>
        <w:autoSpaceDN w:val="0"/>
        <w:adjustRightInd w:val="0"/>
        <w:jc w:val="both"/>
        <w:rPr>
          <w:rFonts w:cs="Arial"/>
          <w:szCs w:val="22"/>
        </w:rPr>
      </w:pPr>
    </w:p>
    <w:p w14:paraId="4E0B2B55" w14:textId="5134168B" w:rsidR="00C123D6" w:rsidRPr="002F6F66" w:rsidRDefault="00C123D6" w:rsidP="00205141">
      <w:pPr>
        <w:autoSpaceDE w:val="0"/>
        <w:autoSpaceDN w:val="0"/>
        <w:adjustRightInd w:val="0"/>
        <w:jc w:val="both"/>
        <w:rPr>
          <w:rFonts w:cs="Arial"/>
          <w:szCs w:val="22"/>
        </w:rPr>
      </w:pPr>
      <w:r w:rsidRPr="00EB7B85">
        <w:rPr>
          <w:rFonts w:cs="Arial"/>
          <w:b/>
          <w:i/>
          <w:szCs w:val="22"/>
        </w:rPr>
        <w:t>Serious violation</w:t>
      </w:r>
      <w:r w:rsidRPr="00205141">
        <w:rPr>
          <w:rFonts w:cs="Arial"/>
          <w:szCs w:val="22"/>
        </w:rPr>
        <w:t xml:space="preserve"> means the failure to</w:t>
      </w:r>
      <w:r w:rsidR="00205141">
        <w:rPr>
          <w:rFonts w:cs="Arial"/>
          <w:szCs w:val="22"/>
        </w:rPr>
        <w:t xml:space="preserve"> d</w:t>
      </w:r>
      <w:r w:rsidRPr="00205141">
        <w:rPr>
          <w:rFonts w:cs="Arial"/>
        </w:rPr>
        <w:t>evelop and implement a workplace violence prevention program</w:t>
      </w:r>
      <w:r w:rsidR="00205141">
        <w:rPr>
          <w:rFonts w:cs="Arial"/>
        </w:rPr>
        <w:t xml:space="preserve"> and </w:t>
      </w:r>
      <w:r w:rsidR="00205141">
        <w:rPr>
          <w:rFonts w:cs="Arial"/>
          <w:szCs w:val="22"/>
        </w:rPr>
        <w:t>a</w:t>
      </w:r>
      <w:r w:rsidRPr="002F6F66">
        <w:rPr>
          <w:rFonts w:cs="Arial"/>
          <w:szCs w:val="22"/>
        </w:rPr>
        <w:t>ddress situations which could result in serious physical harm.</w:t>
      </w:r>
    </w:p>
    <w:p w14:paraId="04106575" w14:textId="0410FAEC" w:rsidR="00C123D6" w:rsidRPr="00EB7B85" w:rsidRDefault="00C123D6" w:rsidP="00C123D6">
      <w:pPr>
        <w:pStyle w:val="ListParagraph"/>
        <w:autoSpaceDE w:val="0"/>
        <w:autoSpaceDN w:val="0"/>
        <w:adjustRightInd w:val="0"/>
        <w:jc w:val="both"/>
        <w:rPr>
          <w:rFonts w:ascii="Arial" w:hAnsi="Arial" w:cs="Arial"/>
          <w:sz w:val="22"/>
        </w:rPr>
      </w:pPr>
    </w:p>
    <w:p w14:paraId="6B6D0C9F" w14:textId="22726977" w:rsidR="00C123D6" w:rsidRPr="00EB7B85" w:rsidRDefault="00C123D6" w:rsidP="00205141">
      <w:pPr>
        <w:autoSpaceDE w:val="0"/>
        <w:autoSpaceDN w:val="0"/>
        <w:adjustRightInd w:val="0"/>
        <w:jc w:val="both"/>
        <w:rPr>
          <w:rFonts w:cs="Arial"/>
        </w:rPr>
      </w:pPr>
      <w:r w:rsidRPr="00EB7B85">
        <w:rPr>
          <w:rFonts w:cs="Arial"/>
          <w:b/>
          <w:i/>
        </w:rPr>
        <w:lastRenderedPageBreak/>
        <w:t>Supervisor</w:t>
      </w:r>
      <w:r w:rsidRPr="00EB7B85">
        <w:rPr>
          <w:rFonts w:cs="Arial"/>
        </w:rPr>
        <w:t xml:space="preserve"> means any person within </w:t>
      </w:r>
      <w:r w:rsidR="002F6F66" w:rsidRPr="00205141">
        <w:rPr>
          <w:rFonts w:cs="Arial"/>
        </w:rPr>
        <w:t>ESBOCES</w:t>
      </w:r>
      <w:r w:rsidRPr="00EB7B85">
        <w:rPr>
          <w:rFonts w:cs="Arial"/>
        </w:rPr>
        <w:t xml:space="preserve"> who has the authority to direct and control the work performance of an employee or who has the authority to take corrective action regarding the violation of a law, rule, or regulation to which an employee submits written notice.</w:t>
      </w:r>
    </w:p>
    <w:p w14:paraId="518A288C" w14:textId="77777777" w:rsidR="00C123D6" w:rsidRPr="00EB7B85" w:rsidRDefault="00C123D6" w:rsidP="00C123D6">
      <w:pPr>
        <w:pStyle w:val="ListParagraph"/>
        <w:autoSpaceDE w:val="0"/>
        <w:autoSpaceDN w:val="0"/>
        <w:adjustRightInd w:val="0"/>
        <w:jc w:val="both"/>
        <w:rPr>
          <w:rFonts w:ascii="Arial" w:hAnsi="Arial" w:cs="Arial"/>
          <w:sz w:val="22"/>
        </w:rPr>
      </w:pPr>
    </w:p>
    <w:p w14:paraId="3C425535" w14:textId="38ECBE18" w:rsidR="00C123D6" w:rsidRPr="00EB7B85" w:rsidRDefault="00C123D6" w:rsidP="00205141">
      <w:pPr>
        <w:autoSpaceDE w:val="0"/>
        <w:autoSpaceDN w:val="0"/>
        <w:adjustRightInd w:val="0"/>
        <w:jc w:val="both"/>
        <w:rPr>
          <w:rFonts w:cs="Arial"/>
        </w:rPr>
      </w:pPr>
      <w:r w:rsidRPr="00EB7B85">
        <w:rPr>
          <w:rFonts w:cs="Arial"/>
          <w:b/>
          <w:i/>
        </w:rPr>
        <w:t>Workplace</w:t>
      </w:r>
      <w:r w:rsidRPr="00EB7B85">
        <w:rPr>
          <w:rFonts w:cs="Arial"/>
        </w:rPr>
        <w:t xml:space="preserve"> means any location away from an employee's domicile, permanent or temporary, where an employee performs any work-related duty in the course of their employment by </w:t>
      </w:r>
      <w:r w:rsidR="002F6F66" w:rsidRPr="00205141">
        <w:rPr>
          <w:rFonts w:cs="Arial"/>
        </w:rPr>
        <w:t>ESBOCES</w:t>
      </w:r>
      <w:r w:rsidRPr="00EB7B85">
        <w:rPr>
          <w:rFonts w:cs="Arial"/>
        </w:rPr>
        <w:t>.</w:t>
      </w:r>
    </w:p>
    <w:p w14:paraId="57CB9DA1" w14:textId="77777777" w:rsidR="00C123D6" w:rsidRPr="00EB7B85" w:rsidRDefault="00C123D6" w:rsidP="00C123D6">
      <w:pPr>
        <w:pStyle w:val="ListParagraph"/>
        <w:autoSpaceDE w:val="0"/>
        <w:autoSpaceDN w:val="0"/>
        <w:adjustRightInd w:val="0"/>
        <w:jc w:val="both"/>
        <w:rPr>
          <w:rFonts w:ascii="Arial" w:hAnsi="Arial" w:cs="Arial"/>
          <w:sz w:val="22"/>
        </w:rPr>
      </w:pPr>
    </w:p>
    <w:p w14:paraId="396B1F5A" w14:textId="3252D6B9" w:rsidR="00C123D6" w:rsidRPr="00EB7B85" w:rsidRDefault="00C123D6" w:rsidP="00EB7B85">
      <w:pPr>
        <w:autoSpaceDE w:val="0"/>
        <w:autoSpaceDN w:val="0"/>
        <w:adjustRightInd w:val="0"/>
        <w:jc w:val="both"/>
        <w:rPr>
          <w:rFonts w:cs="Arial"/>
          <w:b/>
        </w:rPr>
      </w:pPr>
      <w:r w:rsidRPr="00EB7B85">
        <w:rPr>
          <w:rFonts w:cs="Arial"/>
          <w:b/>
        </w:rPr>
        <w:t>What is Workplace Violence</w:t>
      </w:r>
      <w:r w:rsidR="00EB7B85">
        <w:rPr>
          <w:rFonts w:cs="Arial"/>
          <w:b/>
        </w:rPr>
        <w:t>?</w:t>
      </w:r>
    </w:p>
    <w:p w14:paraId="5D9E8ED1" w14:textId="77777777" w:rsidR="00C123D6" w:rsidRPr="00EB7B85" w:rsidRDefault="00C123D6" w:rsidP="00C123D6">
      <w:pPr>
        <w:pStyle w:val="ListParagraph"/>
        <w:autoSpaceDE w:val="0"/>
        <w:autoSpaceDN w:val="0"/>
        <w:adjustRightInd w:val="0"/>
        <w:jc w:val="both"/>
        <w:rPr>
          <w:rFonts w:ascii="Arial" w:hAnsi="Arial" w:cs="Arial"/>
          <w:sz w:val="22"/>
        </w:rPr>
      </w:pPr>
    </w:p>
    <w:p w14:paraId="26D9E0F0" w14:textId="3D9DBED9" w:rsidR="00C123D6" w:rsidRPr="00EB7B85" w:rsidRDefault="00C123D6" w:rsidP="00EB7B85">
      <w:pPr>
        <w:autoSpaceDE w:val="0"/>
        <w:autoSpaceDN w:val="0"/>
        <w:adjustRightInd w:val="0"/>
        <w:jc w:val="both"/>
        <w:rPr>
          <w:rFonts w:cs="Arial"/>
        </w:rPr>
      </w:pPr>
      <w:r w:rsidRPr="00EB7B85">
        <w:rPr>
          <w:rFonts w:cs="Arial"/>
        </w:rPr>
        <w:t>Workplace violence is any physical assault or act of aggressive behavior occurring where an employee performs any work-related duty in the course of their employment</w:t>
      </w:r>
      <w:r w:rsidR="00EB7B85">
        <w:rPr>
          <w:rFonts w:cs="Arial"/>
        </w:rPr>
        <w:t>,</w:t>
      </w:r>
      <w:r w:rsidRPr="00EB7B85">
        <w:rPr>
          <w:rFonts w:cs="Arial"/>
        </w:rPr>
        <w:t xml:space="preserve"> including, but not limited to:</w:t>
      </w:r>
    </w:p>
    <w:p w14:paraId="0F971814" w14:textId="77777777" w:rsidR="00C123D6" w:rsidRPr="00EB7B85" w:rsidRDefault="00C123D6" w:rsidP="00C123D6">
      <w:pPr>
        <w:pStyle w:val="ListParagraph"/>
        <w:autoSpaceDE w:val="0"/>
        <w:autoSpaceDN w:val="0"/>
        <w:adjustRightInd w:val="0"/>
        <w:jc w:val="both"/>
        <w:rPr>
          <w:rFonts w:ascii="Arial" w:hAnsi="Arial" w:cs="Arial"/>
          <w:sz w:val="22"/>
        </w:rPr>
      </w:pPr>
    </w:p>
    <w:p w14:paraId="32837648" w14:textId="590FD52E" w:rsidR="00C123D6" w:rsidRDefault="00EB7B85" w:rsidP="00EB7B85">
      <w:pPr>
        <w:pStyle w:val="ListParagraph"/>
        <w:numPr>
          <w:ilvl w:val="0"/>
          <w:numId w:val="15"/>
        </w:numPr>
        <w:autoSpaceDE w:val="0"/>
        <w:autoSpaceDN w:val="0"/>
        <w:adjustRightInd w:val="0"/>
        <w:jc w:val="both"/>
        <w:rPr>
          <w:rFonts w:ascii="Arial" w:hAnsi="Arial" w:cs="Arial"/>
          <w:sz w:val="22"/>
        </w:rPr>
      </w:pPr>
      <w:r>
        <w:rPr>
          <w:rFonts w:ascii="Arial" w:hAnsi="Arial" w:cs="Arial"/>
          <w:sz w:val="22"/>
        </w:rPr>
        <w:t>a</w:t>
      </w:r>
      <w:r w:rsidR="00C123D6" w:rsidRPr="00EB7B85">
        <w:rPr>
          <w:rFonts w:ascii="Arial" w:hAnsi="Arial" w:cs="Arial"/>
          <w:sz w:val="22"/>
        </w:rPr>
        <w:t>n attempt or threat, whether verbal or physical, to inflict physical injury upon an employee;</w:t>
      </w:r>
    </w:p>
    <w:p w14:paraId="4F721CED" w14:textId="77777777" w:rsidR="00EB7B85" w:rsidRDefault="00EB7B85" w:rsidP="00EB7B85">
      <w:pPr>
        <w:pStyle w:val="ListParagraph"/>
        <w:autoSpaceDE w:val="0"/>
        <w:autoSpaceDN w:val="0"/>
        <w:adjustRightInd w:val="0"/>
        <w:jc w:val="both"/>
        <w:rPr>
          <w:rFonts w:ascii="Arial" w:hAnsi="Arial" w:cs="Arial"/>
          <w:sz w:val="22"/>
        </w:rPr>
      </w:pPr>
    </w:p>
    <w:p w14:paraId="34EF5537" w14:textId="67347468" w:rsidR="00C123D6" w:rsidRDefault="00EB7B85" w:rsidP="00E83FCB">
      <w:pPr>
        <w:pStyle w:val="ListParagraph"/>
        <w:numPr>
          <w:ilvl w:val="0"/>
          <w:numId w:val="15"/>
        </w:numPr>
        <w:autoSpaceDE w:val="0"/>
        <w:autoSpaceDN w:val="0"/>
        <w:adjustRightInd w:val="0"/>
        <w:jc w:val="both"/>
        <w:rPr>
          <w:rFonts w:ascii="Arial" w:hAnsi="Arial" w:cs="Arial"/>
          <w:sz w:val="22"/>
        </w:rPr>
      </w:pPr>
      <w:r w:rsidRPr="00EB7B85">
        <w:rPr>
          <w:rFonts w:ascii="Arial" w:hAnsi="Arial" w:cs="Arial"/>
          <w:sz w:val="22"/>
        </w:rPr>
        <w:t xml:space="preserve">any </w:t>
      </w:r>
      <w:r w:rsidR="00C123D6" w:rsidRPr="00EB7B85">
        <w:rPr>
          <w:rFonts w:ascii="Arial" w:hAnsi="Arial" w:cs="Arial"/>
          <w:sz w:val="22"/>
        </w:rPr>
        <w:t>intentional display of force which would give an employee reason to fear or expect bodily harm;</w:t>
      </w:r>
    </w:p>
    <w:p w14:paraId="6010A3F9" w14:textId="77777777" w:rsidR="00EB7B85" w:rsidRPr="00EB7B85" w:rsidRDefault="00EB7B85" w:rsidP="00EB7B85">
      <w:pPr>
        <w:pStyle w:val="ListParagraph"/>
        <w:rPr>
          <w:rFonts w:ascii="Arial" w:hAnsi="Arial" w:cs="Arial"/>
          <w:sz w:val="22"/>
        </w:rPr>
      </w:pPr>
    </w:p>
    <w:p w14:paraId="41155483" w14:textId="0EF7E825" w:rsidR="00C123D6" w:rsidRDefault="00EB7B85" w:rsidP="00717A25">
      <w:pPr>
        <w:pStyle w:val="ListParagraph"/>
        <w:numPr>
          <w:ilvl w:val="0"/>
          <w:numId w:val="15"/>
        </w:numPr>
        <w:autoSpaceDE w:val="0"/>
        <w:autoSpaceDN w:val="0"/>
        <w:adjustRightInd w:val="0"/>
        <w:jc w:val="both"/>
        <w:rPr>
          <w:rFonts w:ascii="Arial" w:hAnsi="Arial" w:cs="Arial"/>
          <w:sz w:val="22"/>
        </w:rPr>
      </w:pPr>
      <w:r w:rsidRPr="00EB7B85">
        <w:rPr>
          <w:rFonts w:ascii="Arial" w:hAnsi="Arial" w:cs="Arial"/>
          <w:sz w:val="22"/>
        </w:rPr>
        <w:t>int</w:t>
      </w:r>
      <w:r w:rsidR="00C123D6" w:rsidRPr="00EB7B85">
        <w:rPr>
          <w:rFonts w:ascii="Arial" w:hAnsi="Arial" w:cs="Arial"/>
          <w:sz w:val="22"/>
        </w:rPr>
        <w:t>entional and wrongful physical contact with an employee without their consent that entails some injury;</w:t>
      </w:r>
      <w:r w:rsidR="00B809AF">
        <w:rPr>
          <w:rFonts w:ascii="Arial" w:hAnsi="Arial" w:cs="Arial"/>
          <w:sz w:val="22"/>
        </w:rPr>
        <w:t xml:space="preserve"> or</w:t>
      </w:r>
    </w:p>
    <w:p w14:paraId="319FAE76" w14:textId="77777777" w:rsidR="00EB7B85" w:rsidRPr="00EB7B85" w:rsidRDefault="00EB7B85" w:rsidP="00EB7B85">
      <w:pPr>
        <w:pStyle w:val="ListParagraph"/>
        <w:rPr>
          <w:rFonts w:ascii="Arial" w:hAnsi="Arial" w:cs="Arial"/>
          <w:sz w:val="22"/>
        </w:rPr>
      </w:pPr>
    </w:p>
    <w:p w14:paraId="4BE0BCCA" w14:textId="7CB88BD1" w:rsidR="00C123D6" w:rsidRPr="00B809AF" w:rsidRDefault="00B809AF" w:rsidP="00B378C6">
      <w:pPr>
        <w:pStyle w:val="ListParagraph"/>
        <w:numPr>
          <w:ilvl w:val="0"/>
          <w:numId w:val="15"/>
        </w:numPr>
        <w:autoSpaceDE w:val="0"/>
        <w:autoSpaceDN w:val="0"/>
        <w:adjustRightInd w:val="0"/>
        <w:jc w:val="both"/>
        <w:rPr>
          <w:rFonts w:ascii="Arial" w:hAnsi="Arial" w:cs="Arial"/>
          <w:sz w:val="22"/>
        </w:rPr>
      </w:pPr>
      <w:r w:rsidRPr="00B809AF">
        <w:rPr>
          <w:rFonts w:ascii="Arial" w:hAnsi="Arial" w:cs="Arial"/>
          <w:sz w:val="22"/>
        </w:rPr>
        <w:t>st</w:t>
      </w:r>
      <w:r w:rsidR="00C123D6" w:rsidRPr="00B809AF">
        <w:rPr>
          <w:rFonts w:ascii="Arial" w:hAnsi="Arial" w:cs="Arial"/>
          <w:sz w:val="22"/>
        </w:rPr>
        <w:t>alking an employee with the intent of causing fear of material harm to the physical safety and health of the employee when the stalking has arisen through and in the course of employment.</w:t>
      </w:r>
    </w:p>
    <w:p w14:paraId="07B76E86" w14:textId="77777777" w:rsidR="00C123D6" w:rsidRPr="00EB7B85" w:rsidRDefault="00C123D6" w:rsidP="00C123D6">
      <w:pPr>
        <w:pStyle w:val="ListParagraph"/>
        <w:autoSpaceDE w:val="0"/>
        <w:autoSpaceDN w:val="0"/>
        <w:adjustRightInd w:val="0"/>
        <w:jc w:val="both"/>
        <w:rPr>
          <w:rFonts w:ascii="Arial" w:hAnsi="Arial" w:cs="Arial"/>
          <w:sz w:val="22"/>
        </w:rPr>
      </w:pPr>
    </w:p>
    <w:p w14:paraId="2317B5B1" w14:textId="666B2057" w:rsidR="00C123D6" w:rsidRPr="00B809AF" w:rsidRDefault="00C123D6" w:rsidP="00B809AF">
      <w:pPr>
        <w:autoSpaceDE w:val="0"/>
        <w:autoSpaceDN w:val="0"/>
        <w:adjustRightInd w:val="0"/>
        <w:jc w:val="both"/>
        <w:rPr>
          <w:rFonts w:cs="Arial"/>
        </w:rPr>
      </w:pPr>
      <w:r w:rsidRPr="00B809AF">
        <w:rPr>
          <w:rFonts w:cs="Arial"/>
        </w:rPr>
        <w:t>Workplace violence may be committed against a</w:t>
      </w:r>
      <w:r w:rsidR="00B809AF">
        <w:rPr>
          <w:rFonts w:cs="Arial"/>
        </w:rPr>
        <w:t>n</w:t>
      </w:r>
      <w:r w:rsidRPr="00B809AF">
        <w:rPr>
          <w:rFonts w:cs="Arial"/>
        </w:rPr>
        <w:t xml:space="preserve"> </w:t>
      </w:r>
      <w:r w:rsidR="002F6F66" w:rsidRPr="00B809AF">
        <w:rPr>
          <w:rFonts w:cs="Arial"/>
        </w:rPr>
        <w:t>ESBOCES</w:t>
      </w:r>
      <w:r w:rsidRPr="00B809AF">
        <w:rPr>
          <w:rFonts w:cs="Arial"/>
        </w:rPr>
        <w:t xml:space="preserve"> employee by anyone, including, but not limited to:</w:t>
      </w:r>
    </w:p>
    <w:p w14:paraId="5FA204D1" w14:textId="77777777" w:rsidR="00C123D6" w:rsidRPr="00EB7B85" w:rsidRDefault="00C123D6" w:rsidP="00C123D6">
      <w:pPr>
        <w:pStyle w:val="ListParagraph"/>
        <w:autoSpaceDE w:val="0"/>
        <w:autoSpaceDN w:val="0"/>
        <w:adjustRightInd w:val="0"/>
        <w:jc w:val="both"/>
        <w:rPr>
          <w:rFonts w:ascii="Arial" w:hAnsi="Arial" w:cs="Arial"/>
          <w:sz w:val="22"/>
        </w:rPr>
      </w:pPr>
    </w:p>
    <w:p w14:paraId="659FA4A2" w14:textId="0566089C" w:rsidR="00C123D6" w:rsidRPr="00EB7B85"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o</w:t>
      </w:r>
      <w:r w:rsidR="00C123D6" w:rsidRPr="00EB7B85">
        <w:rPr>
          <w:rFonts w:ascii="Arial" w:hAnsi="Arial" w:cs="Arial"/>
          <w:sz w:val="22"/>
        </w:rPr>
        <w:t>ther employees;</w:t>
      </w:r>
    </w:p>
    <w:p w14:paraId="387BCB78" w14:textId="77777777" w:rsidR="00C123D6" w:rsidRPr="00EB7B85" w:rsidRDefault="00C123D6" w:rsidP="00B809AF">
      <w:pPr>
        <w:pStyle w:val="ListParagraph"/>
        <w:autoSpaceDE w:val="0"/>
        <w:autoSpaceDN w:val="0"/>
        <w:adjustRightInd w:val="0"/>
        <w:jc w:val="both"/>
        <w:rPr>
          <w:rFonts w:ascii="Arial" w:hAnsi="Arial" w:cs="Arial"/>
          <w:sz w:val="22"/>
        </w:rPr>
      </w:pPr>
    </w:p>
    <w:p w14:paraId="003994A9" w14:textId="3A6F102E"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f</w:t>
      </w:r>
      <w:r w:rsidR="00C123D6" w:rsidRPr="00EB7B85">
        <w:rPr>
          <w:rFonts w:ascii="Arial" w:hAnsi="Arial" w:cs="Arial"/>
          <w:sz w:val="22"/>
        </w:rPr>
        <w:t>ormer employees;</w:t>
      </w:r>
    </w:p>
    <w:p w14:paraId="03DA918E" w14:textId="77777777" w:rsidR="00B809AF" w:rsidRPr="00B809AF" w:rsidRDefault="00B809AF" w:rsidP="00B809AF">
      <w:pPr>
        <w:pStyle w:val="ListParagraph"/>
        <w:rPr>
          <w:rFonts w:ascii="Arial" w:hAnsi="Arial" w:cs="Arial"/>
          <w:sz w:val="22"/>
        </w:rPr>
      </w:pPr>
    </w:p>
    <w:p w14:paraId="3A4448B3" w14:textId="4BDCD27A"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s</w:t>
      </w:r>
      <w:r w:rsidR="00C123D6" w:rsidRPr="00EB7B85">
        <w:rPr>
          <w:rFonts w:ascii="Arial" w:hAnsi="Arial" w:cs="Arial"/>
          <w:sz w:val="22"/>
        </w:rPr>
        <w:t>tudents;</w:t>
      </w:r>
    </w:p>
    <w:p w14:paraId="74207B40" w14:textId="77777777" w:rsidR="00B809AF" w:rsidRPr="00B809AF" w:rsidRDefault="00B809AF" w:rsidP="00B809AF">
      <w:pPr>
        <w:pStyle w:val="ListParagraph"/>
        <w:rPr>
          <w:rFonts w:ascii="Arial" w:hAnsi="Arial" w:cs="Arial"/>
          <w:sz w:val="22"/>
        </w:rPr>
      </w:pPr>
    </w:p>
    <w:p w14:paraId="71838209" w14:textId="5C2B6524" w:rsidR="00B809AF"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parents/persons in parental relation;</w:t>
      </w:r>
    </w:p>
    <w:p w14:paraId="2F2AB83A" w14:textId="77777777" w:rsidR="00B809AF" w:rsidRPr="00B809AF" w:rsidRDefault="00B809AF" w:rsidP="00B809AF">
      <w:pPr>
        <w:pStyle w:val="ListParagraph"/>
        <w:rPr>
          <w:rFonts w:ascii="Arial" w:hAnsi="Arial" w:cs="Arial"/>
          <w:sz w:val="22"/>
        </w:rPr>
      </w:pPr>
    </w:p>
    <w:p w14:paraId="1A76D2CE" w14:textId="05A00494"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v</w:t>
      </w:r>
      <w:r w:rsidR="00C123D6" w:rsidRPr="00EB7B85">
        <w:rPr>
          <w:rFonts w:ascii="Arial" w:hAnsi="Arial" w:cs="Arial"/>
          <w:sz w:val="22"/>
        </w:rPr>
        <w:t>isitors;</w:t>
      </w:r>
    </w:p>
    <w:p w14:paraId="5B997429" w14:textId="77777777" w:rsidR="00B809AF" w:rsidRPr="00B809AF" w:rsidRDefault="00B809AF" w:rsidP="00B809AF">
      <w:pPr>
        <w:pStyle w:val="ListParagraph"/>
        <w:rPr>
          <w:rFonts w:ascii="Arial" w:hAnsi="Arial" w:cs="Arial"/>
          <w:sz w:val="22"/>
        </w:rPr>
      </w:pPr>
    </w:p>
    <w:p w14:paraId="32663807" w14:textId="0B365A95" w:rsidR="00C123D6" w:rsidRDefault="00B809AF" w:rsidP="00B809AF">
      <w:pPr>
        <w:pStyle w:val="ListParagraph"/>
        <w:numPr>
          <w:ilvl w:val="0"/>
          <w:numId w:val="16"/>
        </w:numPr>
        <w:autoSpaceDE w:val="0"/>
        <w:autoSpaceDN w:val="0"/>
        <w:adjustRightInd w:val="0"/>
        <w:jc w:val="both"/>
        <w:rPr>
          <w:rFonts w:ascii="Arial" w:hAnsi="Arial" w:cs="Arial"/>
          <w:sz w:val="22"/>
        </w:rPr>
      </w:pPr>
      <w:r>
        <w:rPr>
          <w:rFonts w:ascii="Arial" w:hAnsi="Arial" w:cs="Arial"/>
          <w:sz w:val="22"/>
        </w:rPr>
        <w:t>i</w:t>
      </w:r>
      <w:r w:rsidR="00C123D6" w:rsidRPr="00EB7B85">
        <w:rPr>
          <w:rFonts w:ascii="Arial" w:hAnsi="Arial" w:cs="Arial"/>
          <w:sz w:val="22"/>
        </w:rPr>
        <w:t>ndividuals who have no connection to the workplace, but enter to commit a robbery or other crime; or</w:t>
      </w:r>
    </w:p>
    <w:p w14:paraId="24D942E6" w14:textId="77777777" w:rsidR="00B809AF" w:rsidRPr="00B809AF" w:rsidRDefault="00B809AF" w:rsidP="00B809AF">
      <w:pPr>
        <w:pStyle w:val="ListParagraph"/>
        <w:rPr>
          <w:rFonts w:ascii="Arial" w:hAnsi="Arial" w:cs="Arial"/>
          <w:sz w:val="22"/>
        </w:rPr>
      </w:pPr>
    </w:p>
    <w:p w14:paraId="50256FF0" w14:textId="2F7BD7D5" w:rsidR="00C123D6" w:rsidRPr="00B809AF" w:rsidRDefault="00B809AF" w:rsidP="008B320B">
      <w:pPr>
        <w:pStyle w:val="ListParagraph"/>
        <w:numPr>
          <w:ilvl w:val="0"/>
          <w:numId w:val="16"/>
        </w:numPr>
        <w:autoSpaceDE w:val="0"/>
        <w:autoSpaceDN w:val="0"/>
        <w:adjustRightInd w:val="0"/>
        <w:jc w:val="both"/>
        <w:rPr>
          <w:rFonts w:ascii="Arial" w:hAnsi="Arial" w:cs="Arial"/>
          <w:sz w:val="22"/>
        </w:rPr>
      </w:pPr>
      <w:r w:rsidRPr="00B809AF">
        <w:rPr>
          <w:rFonts w:ascii="Arial" w:hAnsi="Arial" w:cs="Arial"/>
          <w:sz w:val="22"/>
        </w:rPr>
        <w:t xml:space="preserve">an </w:t>
      </w:r>
      <w:r w:rsidR="00C123D6" w:rsidRPr="00B809AF">
        <w:rPr>
          <w:rFonts w:ascii="Arial" w:hAnsi="Arial" w:cs="Arial"/>
          <w:sz w:val="22"/>
        </w:rPr>
        <w:t>individual who has a personal relationship with an employee.</w:t>
      </w:r>
    </w:p>
    <w:p w14:paraId="47442B25" w14:textId="77777777" w:rsidR="00C123D6" w:rsidRPr="00EB7B85" w:rsidRDefault="00C123D6" w:rsidP="00C123D6">
      <w:pPr>
        <w:pStyle w:val="ListParagraph"/>
        <w:autoSpaceDE w:val="0"/>
        <w:autoSpaceDN w:val="0"/>
        <w:adjustRightInd w:val="0"/>
        <w:jc w:val="both"/>
        <w:rPr>
          <w:rFonts w:ascii="Arial" w:hAnsi="Arial" w:cs="Arial"/>
          <w:sz w:val="22"/>
        </w:rPr>
      </w:pPr>
    </w:p>
    <w:p w14:paraId="1D3805EE" w14:textId="77777777" w:rsidR="00C123D6" w:rsidRPr="00B809AF" w:rsidRDefault="00C123D6" w:rsidP="00B809AF">
      <w:pPr>
        <w:autoSpaceDE w:val="0"/>
        <w:autoSpaceDN w:val="0"/>
        <w:adjustRightInd w:val="0"/>
        <w:jc w:val="both"/>
        <w:rPr>
          <w:rFonts w:cs="Arial"/>
          <w:b/>
        </w:rPr>
      </w:pPr>
      <w:r w:rsidRPr="00B809AF">
        <w:rPr>
          <w:rFonts w:cs="Arial"/>
          <w:b/>
        </w:rPr>
        <w:t>Prohibited Conduct</w:t>
      </w:r>
    </w:p>
    <w:p w14:paraId="09484CFD" w14:textId="77777777" w:rsidR="00C123D6" w:rsidRPr="00EB7B85" w:rsidRDefault="00C123D6" w:rsidP="00C123D6">
      <w:pPr>
        <w:pStyle w:val="ListParagraph"/>
        <w:autoSpaceDE w:val="0"/>
        <w:autoSpaceDN w:val="0"/>
        <w:adjustRightInd w:val="0"/>
        <w:jc w:val="both"/>
        <w:rPr>
          <w:rFonts w:ascii="Arial" w:hAnsi="Arial" w:cs="Arial"/>
          <w:sz w:val="22"/>
        </w:rPr>
      </w:pPr>
    </w:p>
    <w:p w14:paraId="35BE2B00" w14:textId="33EEAAF4" w:rsidR="00C123D6" w:rsidRPr="00B809AF" w:rsidRDefault="002F6F66" w:rsidP="00B809AF">
      <w:pPr>
        <w:autoSpaceDE w:val="0"/>
        <w:autoSpaceDN w:val="0"/>
        <w:adjustRightInd w:val="0"/>
        <w:jc w:val="both"/>
        <w:rPr>
          <w:rFonts w:cs="Arial"/>
        </w:rPr>
      </w:pPr>
      <w:r w:rsidRPr="00B809AF">
        <w:rPr>
          <w:rFonts w:cs="Arial"/>
        </w:rPr>
        <w:t>ESBOCES</w:t>
      </w:r>
      <w:r w:rsidR="00C123D6" w:rsidRPr="00B809AF">
        <w:rPr>
          <w:rFonts w:cs="Arial"/>
        </w:rPr>
        <w:t xml:space="preserve"> prohibits workplace violence and will not tolerate violence, threats of violence, or intimidating conduct in the workplace.</w:t>
      </w:r>
    </w:p>
    <w:p w14:paraId="5B847577" w14:textId="77777777" w:rsidR="00C123D6" w:rsidRPr="00EB7B85" w:rsidRDefault="00C123D6" w:rsidP="00C123D6">
      <w:pPr>
        <w:pStyle w:val="ListParagraph"/>
        <w:autoSpaceDE w:val="0"/>
        <w:autoSpaceDN w:val="0"/>
        <w:adjustRightInd w:val="0"/>
        <w:jc w:val="both"/>
        <w:rPr>
          <w:rFonts w:ascii="Arial" w:hAnsi="Arial" w:cs="Arial"/>
          <w:sz w:val="22"/>
        </w:rPr>
      </w:pPr>
    </w:p>
    <w:p w14:paraId="039B479A" w14:textId="77777777" w:rsidR="00C123D6" w:rsidRPr="00B809AF" w:rsidRDefault="00C123D6" w:rsidP="00B809AF">
      <w:pPr>
        <w:autoSpaceDE w:val="0"/>
        <w:autoSpaceDN w:val="0"/>
        <w:adjustRightInd w:val="0"/>
        <w:jc w:val="both"/>
        <w:rPr>
          <w:rFonts w:cs="Arial"/>
          <w:b/>
        </w:rPr>
      </w:pPr>
      <w:r w:rsidRPr="00B809AF">
        <w:rPr>
          <w:rFonts w:cs="Arial"/>
          <w:b/>
        </w:rPr>
        <w:t>Workplace Violence Prevention Advisory Committee</w:t>
      </w:r>
    </w:p>
    <w:p w14:paraId="77168B99" w14:textId="77777777" w:rsidR="00C123D6" w:rsidRPr="00EB7B85" w:rsidRDefault="00C123D6" w:rsidP="00C123D6">
      <w:pPr>
        <w:pStyle w:val="ListParagraph"/>
        <w:autoSpaceDE w:val="0"/>
        <w:autoSpaceDN w:val="0"/>
        <w:adjustRightInd w:val="0"/>
        <w:jc w:val="both"/>
        <w:rPr>
          <w:rFonts w:ascii="Arial" w:hAnsi="Arial" w:cs="Arial"/>
          <w:sz w:val="22"/>
        </w:rPr>
      </w:pPr>
    </w:p>
    <w:p w14:paraId="36F676AD" w14:textId="3C62BACC" w:rsidR="00C123D6" w:rsidRPr="00B809AF" w:rsidRDefault="002F6F66" w:rsidP="00B809AF">
      <w:pPr>
        <w:autoSpaceDE w:val="0"/>
        <w:autoSpaceDN w:val="0"/>
        <w:adjustRightInd w:val="0"/>
        <w:jc w:val="both"/>
        <w:rPr>
          <w:rFonts w:cs="Arial"/>
        </w:rPr>
      </w:pPr>
      <w:r w:rsidRPr="00B809AF">
        <w:rPr>
          <w:rFonts w:cs="Arial"/>
        </w:rPr>
        <w:t>ESBOCES</w:t>
      </w:r>
      <w:r w:rsidR="00C123D6" w:rsidRPr="00B809AF">
        <w:rPr>
          <w:rFonts w:cs="Arial"/>
        </w:rPr>
        <w:t xml:space="preserve"> will establish a Workplace Violence Prevention Advisory Committee that will meet periodically throughout the year. The purpose of the Workplace Violence Prevention Advisory </w:t>
      </w:r>
      <w:r w:rsidR="00C123D6" w:rsidRPr="00B809AF">
        <w:rPr>
          <w:rFonts w:cs="Arial"/>
        </w:rPr>
        <w:lastRenderedPageBreak/>
        <w:t xml:space="preserve">Committee is to assist </w:t>
      </w:r>
      <w:r w:rsidRPr="00B809AF">
        <w:rPr>
          <w:rFonts w:cs="Arial"/>
        </w:rPr>
        <w:t>ESBOCES</w:t>
      </w:r>
      <w:r w:rsidR="00C123D6" w:rsidRPr="00B809AF">
        <w:rPr>
          <w:rFonts w:cs="Arial"/>
        </w:rPr>
        <w:t xml:space="preserve"> in coordinating its efforts to comply with its responsibilities related to workplace violence prevention, including overseeing the development and maintenance of </w:t>
      </w:r>
      <w:r w:rsidRPr="00B809AF">
        <w:rPr>
          <w:rFonts w:cs="Arial"/>
        </w:rPr>
        <w:t>ESBOCES</w:t>
      </w:r>
      <w:r w:rsidR="00C123D6" w:rsidRPr="00B809AF">
        <w:rPr>
          <w:rFonts w:cs="Arial"/>
        </w:rPr>
        <w:t xml:space="preserve"> WVPP.</w:t>
      </w:r>
    </w:p>
    <w:p w14:paraId="28339BB2" w14:textId="77777777" w:rsidR="00C123D6" w:rsidRPr="00EB7B85" w:rsidRDefault="00C123D6" w:rsidP="00C123D6">
      <w:pPr>
        <w:pStyle w:val="ListParagraph"/>
        <w:autoSpaceDE w:val="0"/>
        <w:autoSpaceDN w:val="0"/>
        <w:adjustRightInd w:val="0"/>
        <w:jc w:val="both"/>
        <w:rPr>
          <w:rFonts w:ascii="Arial" w:hAnsi="Arial" w:cs="Arial"/>
          <w:sz w:val="22"/>
        </w:rPr>
      </w:pPr>
    </w:p>
    <w:p w14:paraId="5EE8D520" w14:textId="77777777" w:rsidR="00C123D6" w:rsidRPr="00B809AF" w:rsidRDefault="00C123D6" w:rsidP="00B809AF">
      <w:pPr>
        <w:autoSpaceDE w:val="0"/>
        <w:autoSpaceDN w:val="0"/>
        <w:adjustRightInd w:val="0"/>
        <w:jc w:val="both"/>
        <w:rPr>
          <w:rFonts w:cs="Arial"/>
        </w:rPr>
      </w:pPr>
      <w:r w:rsidRPr="00B809AF">
        <w:rPr>
          <w:rFonts w:cs="Arial"/>
        </w:rPr>
        <w:t>The Workplace Violence Prevention Advisory Committee will include:</w:t>
      </w:r>
    </w:p>
    <w:p w14:paraId="2545282F" w14:textId="77777777" w:rsidR="00C123D6" w:rsidRPr="00EB7B85" w:rsidRDefault="00C123D6" w:rsidP="00C123D6">
      <w:pPr>
        <w:pStyle w:val="ListParagraph"/>
        <w:autoSpaceDE w:val="0"/>
        <w:autoSpaceDN w:val="0"/>
        <w:adjustRightInd w:val="0"/>
        <w:jc w:val="both"/>
        <w:rPr>
          <w:rFonts w:ascii="Arial" w:hAnsi="Arial" w:cs="Arial"/>
          <w:sz w:val="22"/>
        </w:rPr>
      </w:pPr>
    </w:p>
    <w:p w14:paraId="69235AB4" w14:textId="40FCA2D3" w:rsidR="00C123D6" w:rsidRDefault="00B809AF" w:rsidP="00B809AF">
      <w:pPr>
        <w:pStyle w:val="ListParagraph"/>
        <w:numPr>
          <w:ilvl w:val="0"/>
          <w:numId w:val="17"/>
        </w:numPr>
        <w:autoSpaceDE w:val="0"/>
        <w:autoSpaceDN w:val="0"/>
        <w:adjustRightInd w:val="0"/>
        <w:jc w:val="both"/>
        <w:rPr>
          <w:rFonts w:ascii="Arial" w:hAnsi="Arial" w:cs="Arial"/>
          <w:sz w:val="22"/>
        </w:rPr>
      </w:pPr>
      <w:r>
        <w:rPr>
          <w:rFonts w:ascii="Arial" w:hAnsi="Arial" w:cs="Arial"/>
          <w:sz w:val="22"/>
        </w:rPr>
        <w:t>t</w:t>
      </w:r>
      <w:r w:rsidR="00C123D6" w:rsidRPr="00EB7B85">
        <w:rPr>
          <w:rFonts w:ascii="Arial" w:hAnsi="Arial" w:cs="Arial"/>
          <w:sz w:val="22"/>
        </w:rPr>
        <w:t>he Workplace Violence Prevention Coordinator;</w:t>
      </w:r>
    </w:p>
    <w:p w14:paraId="36FF5497" w14:textId="77777777" w:rsidR="00B809AF" w:rsidRPr="00EB7B85" w:rsidRDefault="00B809AF" w:rsidP="00B809AF">
      <w:pPr>
        <w:pStyle w:val="ListParagraph"/>
        <w:autoSpaceDE w:val="0"/>
        <w:autoSpaceDN w:val="0"/>
        <w:adjustRightInd w:val="0"/>
        <w:jc w:val="both"/>
        <w:rPr>
          <w:rFonts w:ascii="Arial" w:hAnsi="Arial" w:cs="Arial"/>
          <w:sz w:val="22"/>
        </w:rPr>
      </w:pPr>
    </w:p>
    <w:p w14:paraId="31CD4F2C" w14:textId="4AD5CAC3" w:rsidR="00C123D6" w:rsidRDefault="00B809AF" w:rsidP="00B809AF">
      <w:pPr>
        <w:pStyle w:val="ListParagraph"/>
        <w:numPr>
          <w:ilvl w:val="0"/>
          <w:numId w:val="17"/>
        </w:numPr>
        <w:autoSpaceDE w:val="0"/>
        <w:autoSpaceDN w:val="0"/>
        <w:adjustRightInd w:val="0"/>
        <w:jc w:val="both"/>
        <w:rPr>
          <w:rFonts w:ascii="Arial" w:hAnsi="Arial" w:cs="Arial"/>
          <w:sz w:val="22"/>
        </w:rPr>
      </w:pPr>
      <w:r>
        <w:rPr>
          <w:rFonts w:ascii="Arial" w:hAnsi="Arial" w:cs="Arial"/>
          <w:sz w:val="22"/>
        </w:rPr>
        <w:t>a</w:t>
      </w:r>
      <w:r w:rsidR="00C123D6" w:rsidRPr="00EB7B85">
        <w:rPr>
          <w:rFonts w:ascii="Arial" w:hAnsi="Arial" w:cs="Arial"/>
          <w:sz w:val="22"/>
        </w:rPr>
        <w:t>ll authorized employee representatives;</w:t>
      </w:r>
    </w:p>
    <w:p w14:paraId="137A23F8" w14:textId="77777777" w:rsidR="00B809AF" w:rsidRPr="00B809AF" w:rsidRDefault="00B809AF" w:rsidP="00B809AF">
      <w:pPr>
        <w:pStyle w:val="ListParagraph"/>
        <w:rPr>
          <w:rFonts w:ascii="Arial" w:hAnsi="Arial" w:cs="Arial"/>
          <w:sz w:val="22"/>
        </w:rPr>
      </w:pPr>
    </w:p>
    <w:p w14:paraId="6EA5F112" w14:textId="59968FBC" w:rsidR="00C123D6" w:rsidRPr="00117910" w:rsidRDefault="00B809AF" w:rsidP="00B809AF">
      <w:pPr>
        <w:pStyle w:val="ListParagraph"/>
        <w:numPr>
          <w:ilvl w:val="0"/>
          <w:numId w:val="17"/>
        </w:numPr>
        <w:autoSpaceDE w:val="0"/>
        <w:autoSpaceDN w:val="0"/>
        <w:adjustRightInd w:val="0"/>
        <w:jc w:val="both"/>
        <w:rPr>
          <w:rFonts w:ascii="Arial" w:hAnsi="Arial" w:cs="Arial"/>
          <w:sz w:val="22"/>
        </w:rPr>
      </w:pPr>
      <w:r w:rsidRPr="00117910">
        <w:rPr>
          <w:rFonts w:ascii="Arial" w:hAnsi="Arial" w:cs="Arial"/>
          <w:sz w:val="22"/>
        </w:rPr>
        <w:t>t</w:t>
      </w:r>
      <w:r w:rsidR="00C123D6" w:rsidRPr="00117910">
        <w:rPr>
          <w:rFonts w:ascii="Arial" w:hAnsi="Arial" w:cs="Arial"/>
          <w:sz w:val="22"/>
        </w:rPr>
        <w:t>he Chief Emergency Officer</w:t>
      </w:r>
      <w:r w:rsidR="00BE676C" w:rsidRPr="00117910">
        <w:rPr>
          <w:rFonts w:ascii="Arial" w:hAnsi="Arial" w:cs="Arial"/>
          <w:sz w:val="22"/>
        </w:rPr>
        <w:t>/Chief Operating Officer</w:t>
      </w:r>
      <w:r w:rsidR="00C123D6" w:rsidRPr="00117910">
        <w:rPr>
          <w:rFonts w:ascii="Arial" w:hAnsi="Arial" w:cs="Arial"/>
          <w:sz w:val="22"/>
        </w:rPr>
        <w:t>.</w:t>
      </w:r>
    </w:p>
    <w:p w14:paraId="6F1E1F5F" w14:textId="77777777" w:rsidR="00C123D6" w:rsidRPr="00EB7B85" w:rsidRDefault="00C123D6" w:rsidP="00C123D6">
      <w:pPr>
        <w:pStyle w:val="ListParagraph"/>
        <w:autoSpaceDE w:val="0"/>
        <w:autoSpaceDN w:val="0"/>
        <w:adjustRightInd w:val="0"/>
        <w:jc w:val="both"/>
        <w:rPr>
          <w:rFonts w:ascii="Arial" w:hAnsi="Arial" w:cs="Arial"/>
          <w:sz w:val="22"/>
        </w:rPr>
      </w:pPr>
    </w:p>
    <w:p w14:paraId="71A665A3" w14:textId="77777777" w:rsidR="00C123D6" w:rsidRPr="00B809AF" w:rsidRDefault="00C123D6" w:rsidP="00B809AF">
      <w:pPr>
        <w:autoSpaceDE w:val="0"/>
        <w:autoSpaceDN w:val="0"/>
        <w:adjustRightInd w:val="0"/>
        <w:ind w:firstLine="360"/>
        <w:jc w:val="both"/>
        <w:rPr>
          <w:rFonts w:cs="Arial"/>
        </w:rPr>
      </w:pPr>
      <w:r w:rsidRPr="00B809AF">
        <w:rPr>
          <w:rFonts w:cs="Arial"/>
        </w:rPr>
        <w:t>It may also include one or more representatives from the following groups:</w:t>
      </w:r>
    </w:p>
    <w:p w14:paraId="17960E3C" w14:textId="77777777" w:rsidR="00C123D6" w:rsidRPr="00EB7B85" w:rsidRDefault="00C123D6" w:rsidP="00C123D6">
      <w:pPr>
        <w:pStyle w:val="ListParagraph"/>
        <w:autoSpaceDE w:val="0"/>
        <w:autoSpaceDN w:val="0"/>
        <w:adjustRightInd w:val="0"/>
        <w:jc w:val="both"/>
        <w:rPr>
          <w:rFonts w:ascii="Arial" w:hAnsi="Arial" w:cs="Arial"/>
          <w:sz w:val="22"/>
        </w:rPr>
      </w:pPr>
    </w:p>
    <w:p w14:paraId="72ACDC8D" w14:textId="4F3936C2" w:rsidR="00C123D6" w:rsidRDefault="002F6F66" w:rsidP="00B809AF">
      <w:pPr>
        <w:pStyle w:val="ListParagraph"/>
        <w:numPr>
          <w:ilvl w:val="0"/>
          <w:numId w:val="18"/>
        </w:numPr>
        <w:autoSpaceDE w:val="0"/>
        <w:autoSpaceDN w:val="0"/>
        <w:adjustRightInd w:val="0"/>
        <w:jc w:val="both"/>
        <w:rPr>
          <w:rFonts w:ascii="Arial" w:hAnsi="Arial" w:cs="Arial"/>
          <w:sz w:val="22"/>
        </w:rPr>
      </w:pPr>
      <w:r w:rsidRPr="00B809AF">
        <w:rPr>
          <w:rFonts w:ascii="Arial" w:hAnsi="Arial" w:cs="Arial"/>
          <w:sz w:val="22"/>
        </w:rPr>
        <w:t>ESBOCES</w:t>
      </w:r>
      <w:r w:rsidR="00C123D6" w:rsidRPr="00B809AF">
        <w:rPr>
          <w:rFonts w:ascii="Arial" w:hAnsi="Arial" w:cs="Arial"/>
          <w:sz w:val="22"/>
        </w:rPr>
        <w:t>-wide school safety team;</w:t>
      </w:r>
    </w:p>
    <w:p w14:paraId="60F68658" w14:textId="77777777" w:rsidR="00B809AF" w:rsidRPr="00B809AF" w:rsidRDefault="00B809AF" w:rsidP="00B809AF">
      <w:pPr>
        <w:pStyle w:val="ListParagraph"/>
        <w:autoSpaceDE w:val="0"/>
        <w:autoSpaceDN w:val="0"/>
        <w:adjustRightInd w:val="0"/>
        <w:jc w:val="both"/>
        <w:rPr>
          <w:rFonts w:ascii="Arial" w:hAnsi="Arial" w:cs="Arial"/>
          <w:sz w:val="22"/>
        </w:rPr>
      </w:pPr>
    </w:p>
    <w:p w14:paraId="4FF329EF" w14:textId="1C5380E3" w:rsidR="00C123D6" w:rsidRDefault="00C123D6" w:rsidP="00B809AF">
      <w:pPr>
        <w:pStyle w:val="ListParagraph"/>
        <w:numPr>
          <w:ilvl w:val="0"/>
          <w:numId w:val="18"/>
        </w:numPr>
        <w:autoSpaceDE w:val="0"/>
        <w:autoSpaceDN w:val="0"/>
        <w:adjustRightInd w:val="0"/>
        <w:jc w:val="both"/>
        <w:rPr>
          <w:rFonts w:ascii="Arial" w:hAnsi="Arial" w:cs="Arial"/>
          <w:sz w:val="22"/>
        </w:rPr>
      </w:pPr>
      <w:r w:rsidRPr="00EB7B85">
        <w:rPr>
          <w:rFonts w:ascii="Arial" w:hAnsi="Arial" w:cs="Arial"/>
          <w:sz w:val="22"/>
        </w:rPr>
        <w:t>building level emergency response team(s);</w:t>
      </w:r>
    </w:p>
    <w:p w14:paraId="0AD152CD" w14:textId="77777777" w:rsidR="00B809AF" w:rsidRPr="00B809AF" w:rsidRDefault="00B809AF" w:rsidP="00B809AF">
      <w:pPr>
        <w:pStyle w:val="ListParagraph"/>
        <w:rPr>
          <w:rFonts w:ascii="Arial" w:hAnsi="Arial" w:cs="Arial"/>
          <w:sz w:val="22"/>
        </w:rPr>
      </w:pPr>
    </w:p>
    <w:p w14:paraId="164EC94C" w14:textId="2B721540" w:rsidR="00C123D6" w:rsidRDefault="002F6F66" w:rsidP="00B809AF">
      <w:pPr>
        <w:pStyle w:val="ListParagraph"/>
        <w:numPr>
          <w:ilvl w:val="0"/>
          <w:numId w:val="18"/>
        </w:numPr>
        <w:autoSpaceDE w:val="0"/>
        <w:autoSpaceDN w:val="0"/>
        <w:adjustRightInd w:val="0"/>
        <w:jc w:val="both"/>
        <w:rPr>
          <w:rFonts w:ascii="Arial" w:hAnsi="Arial" w:cs="Arial"/>
          <w:sz w:val="22"/>
        </w:rPr>
      </w:pPr>
      <w:r>
        <w:rPr>
          <w:rFonts w:ascii="Arial" w:hAnsi="Arial" w:cs="Arial"/>
          <w:sz w:val="22"/>
        </w:rPr>
        <w:t>ESBOCES</w:t>
      </w:r>
      <w:r w:rsidR="00C123D6" w:rsidRPr="00EB7B85">
        <w:rPr>
          <w:rFonts w:ascii="Arial" w:hAnsi="Arial" w:cs="Arial"/>
          <w:sz w:val="22"/>
        </w:rPr>
        <w:t>/building administrators;</w:t>
      </w:r>
    </w:p>
    <w:p w14:paraId="329EB78C" w14:textId="77777777" w:rsidR="00B809AF" w:rsidRPr="00B809AF" w:rsidRDefault="00B809AF" w:rsidP="00B809AF">
      <w:pPr>
        <w:pStyle w:val="ListParagraph"/>
        <w:rPr>
          <w:rFonts w:ascii="Arial" w:hAnsi="Arial" w:cs="Arial"/>
          <w:sz w:val="22"/>
        </w:rPr>
      </w:pPr>
    </w:p>
    <w:p w14:paraId="2B8C88E4" w14:textId="25214AEC" w:rsidR="00C123D6" w:rsidRDefault="00B809AF" w:rsidP="00B809AF">
      <w:pPr>
        <w:pStyle w:val="ListParagraph"/>
        <w:numPr>
          <w:ilvl w:val="0"/>
          <w:numId w:val="18"/>
        </w:numPr>
        <w:autoSpaceDE w:val="0"/>
        <w:autoSpaceDN w:val="0"/>
        <w:adjustRightInd w:val="0"/>
        <w:jc w:val="both"/>
        <w:rPr>
          <w:rFonts w:ascii="Arial" w:hAnsi="Arial" w:cs="Arial"/>
          <w:sz w:val="22"/>
        </w:rPr>
      </w:pPr>
      <w:r>
        <w:rPr>
          <w:rFonts w:ascii="Arial" w:hAnsi="Arial" w:cs="Arial"/>
          <w:sz w:val="22"/>
        </w:rPr>
        <w:t>t</w:t>
      </w:r>
      <w:r w:rsidR="00C123D6" w:rsidRPr="00EB7B85">
        <w:rPr>
          <w:rFonts w:ascii="Arial" w:hAnsi="Arial" w:cs="Arial"/>
          <w:sz w:val="22"/>
        </w:rPr>
        <w:t xml:space="preserve">eachers, including at least one </w:t>
      </w:r>
      <w:r>
        <w:rPr>
          <w:rFonts w:ascii="Arial" w:hAnsi="Arial" w:cs="Arial"/>
          <w:sz w:val="22"/>
        </w:rPr>
        <w:t>S</w:t>
      </w:r>
      <w:r w:rsidR="00C123D6" w:rsidRPr="00EB7B85">
        <w:rPr>
          <w:rFonts w:ascii="Arial" w:hAnsi="Arial" w:cs="Arial"/>
          <w:sz w:val="22"/>
        </w:rPr>
        <w:t xml:space="preserve">pecial </w:t>
      </w:r>
      <w:r>
        <w:rPr>
          <w:rFonts w:ascii="Arial" w:hAnsi="Arial" w:cs="Arial"/>
          <w:sz w:val="22"/>
        </w:rPr>
        <w:t>E</w:t>
      </w:r>
      <w:r w:rsidR="00C123D6" w:rsidRPr="00EB7B85">
        <w:rPr>
          <w:rFonts w:ascii="Arial" w:hAnsi="Arial" w:cs="Arial"/>
          <w:sz w:val="22"/>
        </w:rPr>
        <w:t>ducation teacher; and</w:t>
      </w:r>
    </w:p>
    <w:p w14:paraId="1FD55423" w14:textId="77777777" w:rsidR="00B809AF" w:rsidRPr="00B809AF" w:rsidRDefault="00B809AF" w:rsidP="00B809AF">
      <w:pPr>
        <w:pStyle w:val="ListParagraph"/>
        <w:rPr>
          <w:rFonts w:ascii="Arial" w:hAnsi="Arial" w:cs="Arial"/>
          <w:sz w:val="22"/>
        </w:rPr>
      </w:pPr>
    </w:p>
    <w:p w14:paraId="0AE09EB7" w14:textId="2308553B" w:rsidR="00C123D6" w:rsidRDefault="00B809AF" w:rsidP="00B809AF">
      <w:pPr>
        <w:pStyle w:val="ListParagraph"/>
        <w:numPr>
          <w:ilvl w:val="0"/>
          <w:numId w:val="18"/>
        </w:numPr>
        <w:autoSpaceDE w:val="0"/>
        <w:autoSpaceDN w:val="0"/>
        <w:adjustRightInd w:val="0"/>
        <w:jc w:val="both"/>
        <w:rPr>
          <w:rFonts w:ascii="Arial" w:hAnsi="Arial" w:cs="Arial"/>
          <w:sz w:val="22"/>
        </w:rPr>
      </w:pPr>
      <w:r>
        <w:rPr>
          <w:rFonts w:ascii="Arial" w:hAnsi="Arial" w:cs="Arial"/>
          <w:sz w:val="22"/>
        </w:rPr>
        <w:t>o</w:t>
      </w:r>
      <w:r w:rsidR="00C123D6" w:rsidRPr="00EB7B85">
        <w:rPr>
          <w:rFonts w:ascii="Arial" w:hAnsi="Arial" w:cs="Arial"/>
          <w:sz w:val="22"/>
        </w:rPr>
        <w:t xml:space="preserve">ther </w:t>
      </w:r>
      <w:r w:rsidR="002F6F66">
        <w:rPr>
          <w:rFonts w:ascii="Arial" w:hAnsi="Arial" w:cs="Arial"/>
          <w:sz w:val="22"/>
        </w:rPr>
        <w:t>ESBOCES</w:t>
      </w:r>
      <w:r w:rsidR="00C123D6" w:rsidRPr="00EB7B85">
        <w:rPr>
          <w:rFonts w:ascii="Arial" w:hAnsi="Arial" w:cs="Arial"/>
          <w:sz w:val="22"/>
        </w:rPr>
        <w:t xml:space="preserve"> staff</w:t>
      </w:r>
      <w:r>
        <w:rPr>
          <w:rFonts w:ascii="Arial" w:hAnsi="Arial" w:cs="Arial"/>
          <w:sz w:val="22"/>
        </w:rPr>
        <w:t>.</w:t>
      </w:r>
    </w:p>
    <w:p w14:paraId="5CE5C8F4" w14:textId="77777777" w:rsidR="00B809AF" w:rsidRPr="00B809AF" w:rsidRDefault="00B809AF" w:rsidP="00B809AF">
      <w:pPr>
        <w:pStyle w:val="ListParagraph"/>
        <w:rPr>
          <w:rFonts w:ascii="Arial" w:hAnsi="Arial" w:cs="Arial"/>
          <w:sz w:val="22"/>
        </w:rPr>
      </w:pPr>
    </w:p>
    <w:p w14:paraId="6D506C69" w14:textId="77777777" w:rsidR="00C123D6" w:rsidRPr="00B809AF" w:rsidRDefault="00C123D6" w:rsidP="00B809AF">
      <w:pPr>
        <w:autoSpaceDE w:val="0"/>
        <w:autoSpaceDN w:val="0"/>
        <w:adjustRightInd w:val="0"/>
        <w:jc w:val="both"/>
        <w:rPr>
          <w:rFonts w:cs="Arial"/>
          <w:u w:val="single"/>
        </w:rPr>
      </w:pPr>
      <w:r w:rsidRPr="00B809AF">
        <w:rPr>
          <w:rFonts w:cs="Arial"/>
          <w:u w:val="single"/>
        </w:rPr>
        <w:t>Workplace Violence Prevention Coordinator</w:t>
      </w:r>
    </w:p>
    <w:p w14:paraId="415BEFBB" w14:textId="77777777" w:rsidR="00C123D6" w:rsidRPr="00EB7B85" w:rsidRDefault="00C123D6" w:rsidP="00C123D6">
      <w:pPr>
        <w:pStyle w:val="ListParagraph"/>
        <w:autoSpaceDE w:val="0"/>
        <w:autoSpaceDN w:val="0"/>
        <w:adjustRightInd w:val="0"/>
        <w:jc w:val="both"/>
        <w:rPr>
          <w:rFonts w:ascii="Arial" w:hAnsi="Arial" w:cs="Arial"/>
          <w:sz w:val="22"/>
        </w:rPr>
      </w:pPr>
    </w:p>
    <w:p w14:paraId="7F08AEDF" w14:textId="3DDD4D76" w:rsidR="00C123D6" w:rsidRPr="00B809AF" w:rsidRDefault="002F6F66" w:rsidP="00B809AF">
      <w:pPr>
        <w:autoSpaceDE w:val="0"/>
        <w:autoSpaceDN w:val="0"/>
        <w:adjustRightInd w:val="0"/>
        <w:jc w:val="both"/>
        <w:rPr>
          <w:rFonts w:cs="Arial"/>
        </w:rPr>
      </w:pPr>
      <w:r w:rsidRPr="00B809AF">
        <w:rPr>
          <w:rFonts w:cs="Arial"/>
        </w:rPr>
        <w:t>ESBOCES</w:t>
      </w:r>
      <w:r w:rsidR="00C123D6" w:rsidRPr="00B809AF">
        <w:rPr>
          <w:rFonts w:cs="Arial"/>
        </w:rPr>
        <w:t xml:space="preserve"> has designated the following </w:t>
      </w:r>
      <w:r w:rsidRPr="00B809AF">
        <w:rPr>
          <w:rFonts w:cs="Arial"/>
        </w:rPr>
        <w:t>ESBOCES</w:t>
      </w:r>
      <w:r w:rsidR="00C123D6" w:rsidRPr="00B809AF">
        <w:rPr>
          <w:rFonts w:cs="Arial"/>
        </w:rPr>
        <w:t xml:space="preserve"> employee to serve as its Workplace Violence Prevention Coordinator</w:t>
      </w:r>
      <w:r w:rsidR="00B06614">
        <w:rPr>
          <w:rFonts w:cs="Arial"/>
        </w:rPr>
        <w:t xml:space="preserve">:  Kristen </w:t>
      </w:r>
      <w:proofErr w:type="spellStart"/>
      <w:r w:rsidR="00B06614">
        <w:rPr>
          <w:rFonts w:cs="Arial"/>
        </w:rPr>
        <w:t>Nannini</w:t>
      </w:r>
      <w:proofErr w:type="spellEnd"/>
      <w:r w:rsidR="00B06614">
        <w:rPr>
          <w:rFonts w:cs="Arial"/>
        </w:rPr>
        <w:t>, Program Administrator for Safety and Administrative Support, 631-472-8785, knannini@esboces.org.</w:t>
      </w:r>
    </w:p>
    <w:p w14:paraId="0B29AE54" w14:textId="77777777" w:rsidR="00C123D6" w:rsidRPr="00B06614" w:rsidRDefault="00C123D6" w:rsidP="00B06614">
      <w:pPr>
        <w:autoSpaceDE w:val="0"/>
        <w:autoSpaceDN w:val="0"/>
        <w:adjustRightInd w:val="0"/>
        <w:jc w:val="both"/>
        <w:rPr>
          <w:rFonts w:cs="Arial"/>
        </w:rPr>
      </w:pPr>
    </w:p>
    <w:p w14:paraId="25FD00F1" w14:textId="77777777" w:rsidR="00C123D6" w:rsidRPr="00B06614" w:rsidRDefault="00C123D6" w:rsidP="00B06614">
      <w:pPr>
        <w:autoSpaceDE w:val="0"/>
        <w:autoSpaceDN w:val="0"/>
        <w:adjustRightInd w:val="0"/>
        <w:jc w:val="both"/>
        <w:rPr>
          <w:rFonts w:cs="Arial"/>
        </w:rPr>
      </w:pPr>
      <w:r w:rsidRPr="00B06614">
        <w:rPr>
          <w:rFonts w:cs="Arial"/>
        </w:rPr>
        <w:t>The Workplace Violence Prevention Coordinator convenes and coordinates the activities and plans of the Workplace Violence Prevention Advisory Committee. The Workplace Violence Prevention Coordinator is also responsible for answering employee questions about this policy and related materials, as well as receiving workplace violence incident reports.</w:t>
      </w:r>
    </w:p>
    <w:p w14:paraId="7619E794" w14:textId="77777777" w:rsidR="00C123D6" w:rsidRPr="00EB7B85" w:rsidRDefault="00C123D6" w:rsidP="00C123D6">
      <w:pPr>
        <w:pStyle w:val="ListParagraph"/>
        <w:autoSpaceDE w:val="0"/>
        <w:autoSpaceDN w:val="0"/>
        <w:adjustRightInd w:val="0"/>
        <w:jc w:val="both"/>
        <w:rPr>
          <w:rFonts w:ascii="Arial" w:hAnsi="Arial" w:cs="Arial"/>
          <w:sz w:val="22"/>
        </w:rPr>
      </w:pPr>
    </w:p>
    <w:p w14:paraId="5AD60449" w14:textId="77777777" w:rsidR="00C123D6" w:rsidRPr="00B06614" w:rsidRDefault="00C123D6" w:rsidP="00B06614">
      <w:pPr>
        <w:autoSpaceDE w:val="0"/>
        <w:autoSpaceDN w:val="0"/>
        <w:adjustRightInd w:val="0"/>
        <w:jc w:val="both"/>
        <w:rPr>
          <w:rFonts w:cs="Arial"/>
          <w:u w:val="single"/>
        </w:rPr>
      </w:pPr>
      <w:r w:rsidRPr="00B06614">
        <w:rPr>
          <w:rFonts w:cs="Arial"/>
          <w:u w:val="single"/>
        </w:rPr>
        <w:t>Authorized Employee Representatives</w:t>
      </w:r>
    </w:p>
    <w:p w14:paraId="5F6F5788" w14:textId="77777777" w:rsidR="00C123D6" w:rsidRPr="00EB7B85" w:rsidRDefault="00C123D6" w:rsidP="00C123D6">
      <w:pPr>
        <w:pStyle w:val="ListParagraph"/>
        <w:autoSpaceDE w:val="0"/>
        <w:autoSpaceDN w:val="0"/>
        <w:adjustRightInd w:val="0"/>
        <w:jc w:val="both"/>
        <w:rPr>
          <w:rFonts w:ascii="Arial" w:hAnsi="Arial" w:cs="Arial"/>
          <w:sz w:val="22"/>
        </w:rPr>
      </w:pPr>
    </w:p>
    <w:p w14:paraId="4D7DF5A4" w14:textId="72525F17" w:rsidR="00C123D6" w:rsidRPr="00B06614" w:rsidRDefault="002F6F66" w:rsidP="00B06614">
      <w:pPr>
        <w:autoSpaceDE w:val="0"/>
        <w:autoSpaceDN w:val="0"/>
        <w:adjustRightInd w:val="0"/>
        <w:jc w:val="both"/>
        <w:rPr>
          <w:rFonts w:cs="Arial"/>
        </w:rPr>
      </w:pPr>
      <w:r w:rsidRPr="00B06614">
        <w:rPr>
          <w:rFonts w:cs="Arial"/>
        </w:rPr>
        <w:t>ESBOCES</w:t>
      </w:r>
      <w:r w:rsidR="00C123D6" w:rsidRPr="00B06614">
        <w:rPr>
          <w:rFonts w:cs="Arial"/>
        </w:rPr>
        <w:t xml:space="preserve"> must provide for employee participation in the WVPP through an authorized employee representative. Authorized employee representatives will participate on the Workplace Violence Prevention Advisory Committee. Authorized employee representatives have a right to, at a minimum, be involved in:</w:t>
      </w:r>
    </w:p>
    <w:p w14:paraId="74456A5E" w14:textId="77777777" w:rsidR="00C123D6" w:rsidRPr="00EB7B85" w:rsidRDefault="00C123D6" w:rsidP="00C123D6">
      <w:pPr>
        <w:pStyle w:val="ListParagraph"/>
        <w:autoSpaceDE w:val="0"/>
        <w:autoSpaceDN w:val="0"/>
        <w:adjustRightInd w:val="0"/>
        <w:jc w:val="both"/>
        <w:rPr>
          <w:rFonts w:ascii="Arial" w:hAnsi="Arial" w:cs="Arial"/>
          <w:sz w:val="22"/>
        </w:rPr>
      </w:pPr>
    </w:p>
    <w:p w14:paraId="260E9787" w14:textId="15EE5AC6" w:rsidR="00C123D6" w:rsidRPr="00EB7B85" w:rsidRDefault="00B06614" w:rsidP="00B06614">
      <w:pPr>
        <w:pStyle w:val="ListParagraph"/>
        <w:numPr>
          <w:ilvl w:val="0"/>
          <w:numId w:val="19"/>
        </w:numPr>
        <w:autoSpaceDE w:val="0"/>
        <w:autoSpaceDN w:val="0"/>
        <w:adjustRightInd w:val="0"/>
        <w:jc w:val="both"/>
        <w:rPr>
          <w:rFonts w:ascii="Arial" w:hAnsi="Arial" w:cs="Arial"/>
          <w:sz w:val="22"/>
        </w:rPr>
      </w:pPr>
      <w:r>
        <w:rPr>
          <w:rFonts w:ascii="Arial" w:hAnsi="Arial" w:cs="Arial"/>
          <w:sz w:val="22"/>
        </w:rPr>
        <w:t>p</w:t>
      </w:r>
      <w:r w:rsidR="00C123D6" w:rsidRPr="00EB7B85">
        <w:rPr>
          <w:rFonts w:ascii="Arial" w:hAnsi="Arial" w:cs="Arial"/>
          <w:sz w:val="22"/>
        </w:rPr>
        <w:t>articipating in the development an</w:t>
      </w:r>
      <w:r>
        <w:rPr>
          <w:rFonts w:ascii="Arial" w:hAnsi="Arial" w:cs="Arial"/>
          <w:sz w:val="22"/>
        </w:rPr>
        <w:t>d implementation of this policy;</w:t>
      </w:r>
    </w:p>
    <w:p w14:paraId="18D7E7CB" w14:textId="77777777" w:rsidR="00C123D6" w:rsidRPr="00EB7B85" w:rsidRDefault="00C123D6" w:rsidP="00B06614">
      <w:pPr>
        <w:pStyle w:val="ListParagraph"/>
        <w:autoSpaceDE w:val="0"/>
        <w:autoSpaceDN w:val="0"/>
        <w:adjustRightInd w:val="0"/>
        <w:jc w:val="both"/>
        <w:rPr>
          <w:rFonts w:ascii="Arial" w:hAnsi="Arial" w:cs="Arial"/>
          <w:sz w:val="22"/>
        </w:rPr>
      </w:pPr>
    </w:p>
    <w:p w14:paraId="2DE410BE" w14:textId="3D8E7E8D" w:rsidR="00C123D6" w:rsidRDefault="00B06614" w:rsidP="00B06614">
      <w:pPr>
        <w:pStyle w:val="ListParagraph"/>
        <w:numPr>
          <w:ilvl w:val="0"/>
          <w:numId w:val="19"/>
        </w:numPr>
        <w:autoSpaceDE w:val="0"/>
        <w:autoSpaceDN w:val="0"/>
        <w:adjustRightInd w:val="0"/>
        <w:jc w:val="both"/>
        <w:rPr>
          <w:rFonts w:ascii="Arial" w:hAnsi="Arial" w:cs="Arial"/>
          <w:sz w:val="22"/>
        </w:rPr>
      </w:pPr>
      <w:r>
        <w:rPr>
          <w:rFonts w:ascii="Arial" w:hAnsi="Arial" w:cs="Arial"/>
          <w:sz w:val="22"/>
        </w:rPr>
        <w:t>e</w:t>
      </w:r>
      <w:r w:rsidR="00C123D6" w:rsidRPr="00EB7B85">
        <w:rPr>
          <w:rFonts w:ascii="Arial" w:hAnsi="Arial" w:cs="Arial"/>
          <w:sz w:val="22"/>
        </w:rPr>
        <w:t xml:space="preserve">valuating the physical workplace environment to determine </w:t>
      </w:r>
      <w:r>
        <w:rPr>
          <w:rFonts w:ascii="Arial" w:hAnsi="Arial" w:cs="Arial"/>
          <w:sz w:val="22"/>
        </w:rPr>
        <w:t>workplace violence risk factors;</w:t>
      </w:r>
    </w:p>
    <w:p w14:paraId="4A8BD1D9" w14:textId="77777777" w:rsidR="00B06614" w:rsidRPr="00B06614" w:rsidRDefault="00B06614" w:rsidP="00B06614">
      <w:pPr>
        <w:pStyle w:val="ListParagraph"/>
        <w:rPr>
          <w:rFonts w:ascii="Arial" w:hAnsi="Arial" w:cs="Arial"/>
          <w:sz w:val="22"/>
        </w:rPr>
      </w:pPr>
    </w:p>
    <w:p w14:paraId="70E1A51D" w14:textId="3216A79B" w:rsidR="00C123D6" w:rsidRDefault="00B06614" w:rsidP="00FE63D1">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t>d</w:t>
      </w:r>
      <w:r>
        <w:rPr>
          <w:rFonts w:ascii="Arial" w:hAnsi="Arial" w:cs="Arial"/>
          <w:sz w:val="22"/>
        </w:rPr>
        <w:t>eveloping the WVPP;</w:t>
      </w:r>
    </w:p>
    <w:p w14:paraId="5B8959C0" w14:textId="77777777" w:rsidR="00B06614" w:rsidRPr="00B06614" w:rsidRDefault="00B06614" w:rsidP="00B06614">
      <w:pPr>
        <w:pStyle w:val="ListParagraph"/>
        <w:rPr>
          <w:rFonts w:ascii="Arial" w:hAnsi="Arial" w:cs="Arial"/>
          <w:sz w:val="22"/>
        </w:rPr>
      </w:pPr>
    </w:p>
    <w:p w14:paraId="53E6C769" w14:textId="577126CA" w:rsidR="00C123D6" w:rsidRDefault="00B06614" w:rsidP="00E918BE">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t>r</w:t>
      </w:r>
      <w:r w:rsidR="00C123D6" w:rsidRPr="00B06614">
        <w:rPr>
          <w:rFonts w:ascii="Arial" w:hAnsi="Arial" w:cs="Arial"/>
          <w:sz w:val="22"/>
        </w:rPr>
        <w:t>eviewing workplace violence incident reports at least once a year to identify trends in the type</w:t>
      </w:r>
      <w:r>
        <w:rPr>
          <w:rFonts w:ascii="Arial" w:hAnsi="Arial" w:cs="Arial"/>
          <w:sz w:val="22"/>
        </w:rPr>
        <w:t>s of incidents reported, if any;</w:t>
      </w:r>
    </w:p>
    <w:p w14:paraId="75B3D518" w14:textId="77777777" w:rsidR="00B06614" w:rsidRPr="00B06614" w:rsidRDefault="00B06614" w:rsidP="00B06614">
      <w:pPr>
        <w:pStyle w:val="ListParagraph"/>
        <w:rPr>
          <w:rFonts w:ascii="Arial" w:hAnsi="Arial" w:cs="Arial"/>
          <w:sz w:val="22"/>
        </w:rPr>
      </w:pPr>
    </w:p>
    <w:p w14:paraId="6D570F23" w14:textId="372AC5FD" w:rsidR="00C123D6" w:rsidRDefault="00B06614" w:rsidP="001F7D94">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lastRenderedPageBreak/>
        <w:t>e</w:t>
      </w:r>
      <w:r w:rsidR="00C123D6" w:rsidRPr="00B06614">
        <w:rPr>
          <w:rFonts w:ascii="Arial" w:hAnsi="Arial" w:cs="Arial"/>
          <w:sz w:val="22"/>
        </w:rPr>
        <w:t>valuating the effectiveness of safeguards and actions taken to reduce</w:t>
      </w:r>
      <w:r>
        <w:rPr>
          <w:rFonts w:ascii="Arial" w:hAnsi="Arial" w:cs="Arial"/>
          <w:sz w:val="22"/>
        </w:rPr>
        <w:t xml:space="preserve"> the risk of workplace violence; and</w:t>
      </w:r>
    </w:p>
    <w:p w14:paraId="5D95275D" w14:textId="77777777" w:rsidR="00B06614" w:rsidRPr="00B06614" w:rsidRDefault="00B06614" w:rsidP="00B06614">
      <w:pPr>
        <w:pStyle w:val="ListParagraph"/>
        <w:rPr>
          <w:rFonts w:ascii="Arial" w:hAnsi="Arial" w:cs="Arial"/>
          <w:sz w:val="22"/>
        </w:rPr>
      </w:pPr>
    </w:p>
    <w:p w14:paraId="76193A0D" w14:textId="15C20A2A" w:rsidR="00C123D6" w:rsidRPr="00B06614" w:rsidRDefault="00B06614" w:rsidP="00DA3164">
      <w:pPr>
        <w:pStyle w:val="ListParagraph"/>
        <w:numPr>
          <w:ilvl w:val="0"/>
          <w:numId w:val="19"/>
        </w:numPr>
        <w:autoSpaceDE w:val="0"/>
        <w:autoSpaceDN w:val="0"/>
        <w:adjustRightInd w:val="0"/>
        <w:jc w:val="both"/>
        <w:rPr>
          <w:rFonts w:ascii="Arial" w:hAnsi="Arial" w:cs="Arial"/>
          <w:sz w:val="22"/>
        </w:rPr>
      </w:pPr>
      <w:r w:rsidRPr="00B06614">
        <w:rPr>
          <w:rFonts w:ascii="Arial" w:hAnsi="Arial" w:cs="Arial"/>
          <w:sz w:val="22"/>
        </w:rPr>
        <w:t>r</w:t>
      </w:r>
      <w:r w:rsidR="00C123D6" w:rsidRPr="00B06614">
        <w:rPr>
          <w:rFonts w:ascii="Arial" w:hAnsi="Arial" w:cs="Arial"/>
          <w:sz w:val="22"/>
        </w:rPr>
        <w:t xml:space="preserve">eporting violations of </w:t>
      </w:r>
      <w:r w:rsidR="002F6F66" w:rsidRPr="00B06614">
        <w:rPr>
          <w:rFonts w:ascii="Arial" w:hAnsi="Arial" w:cs="Arial"/>
          <w:sz w:val="22"/>
        </w:rPr>
        <w:t>ESBOCES</w:t>
      </w:r>
      <w:r w:rsidR="00C123D6" w:rsidRPr="00B06614">
        <w:rPr>
          <w:rFonts w:ascii="Arial" w:hAnsi="Arial" w:cs="Arial"/>
          <w:sz w:val="22"/>
        </w:rPr>
        <w:t xml:space="preserve"> WVPP.</w:t>
      </w:r>
    </w:p>
    <w:p w14:paraId="40D4EAC6" w14:textId="77777777" w:rsidR="00C123D6" w:rsidRPr="00EB7B85" w:rsidRDefault="00C123D6" w:rsidP="00C123D6">
      <w:pPr>
        <w:pStyle w:val="ListParagraph"/>
        <w:autoSpaceDE w:val="0"/>
        <w:autoSpaceDN w:val="0"/>
        <w:adjustRightInd w:val="0"/>
        <w:jc w:val="both"/>
        <w:rPr>
          <w:rFonts w:ascii="Arial" w:hAnsi="Arial" w:cs="Arial"/>
          <w:sz w:val="22"/>
        </w:rPr>
      </w:pPr>
    </w:p>
    <w:p w14:paraId="433F970E" w14:textId="77777777" w:rsidR="00C123D6" w:rsidRPr="00B06614" w:rsidRDefault="00C123D6" w:rsidP="00B06614">
      <w:pPr>
        <w:autoSpaceDE w:val="0"/>
        <w:autoSpaceDN w:val="0"/>
        <w:adjustRightInd w:val="0"/>
        <w:jc w:val="both"/>
        <w:rPr>
          <w:rFonts w:cs="Arial"/>
          <w:b/>
        </w:rPr>
      </w:pPr>
      <w:r w:rsidRPr="00B06614">
        <w:rPr>
          <w:rFonts w:cs="Arial"/>
          <w:b/>
        </w:rPr>
        <w:t>Reporting Workplace Violence</w:t>
      </w:r>
    </w:p>
    <w:p w14:paraId="7992C7DA" w14:textId="77777777" w:rsidR="00C123D6" w:rsidRPr="00EB7B85" w:rsidRDefault="00C123D6" w:rsidP="00C123D6">
      <w:pPr>
        <w:pStyle w:val="ListParagraph"/>
        <w:autoSpaceDE w:val="0"/>
        <w:autoSpaceDN w:val="0"/>
        <w:adjustRightInd w:val="0"/>
        <w:jc w:val="both"/>
        <w:rPr>
          <w:rFonts w:ascii="Arial" w:hAnsi="Arial" w:cs="Arial"/>
          <w:sz w:val="22"/>
        </w:rPr>
      </w:pPr>
    </w:p>
    <w:p w14:paraId="0F09F940" w14:textId="0E3199E5" w:rsidR="00C123D6" w:rsidRDefault="002F6F66" w:rsidP="00B06614">
      <w:pPr>
        <w:autoSpaceDE w:val="0"/>
        <w:autoSpaceDN w:val="0"/>
        <w:adjustRightInd w:val="0"/>
        <w:jc w:val="both"/>
        <w:rPr>
          <w:rFonts w:cs="Arial"/>
        </w:rPr>
      </w:pPr>
      <w:r w:rsidRPr="00B06614">
        <w:rPr>
          <w:rFonts w:cs="Arial"/>
        </w:rPr>
        <w:t>ESBOCES</w:t>
      </w:r>
      <w:r w:rsidR="00C123D6" w:rsidRPr="00B06614">
        <w:rPr>
          <w:rFonts w:cs="Arial"/>
        </w:rPr>
        <w:t xml:space="preserve"> has established and implemented a reporting system for incidents of workplace violence.</w:t>
      </w:r>
    </w:p>
    <w:p w14:paraId="1FE9A762" w14:textId="14960FB4" w:rsidR="00BE4251" w:rsidRDefault="00BE4251" w:rsidP="00B06614">
      <w:pPr>
        <w:autoSpaceDE w:val="0"/>
        <w:autoSpaceDN w:val="0"/>
        <w:adjustRightInd w:val="0"/>
        <w:jc w:val="both"/>
        <w:rPr>
          <w:rFonts w:cs="Arial"/>
        </w:rPr>
      </w:pPr>
    </w:p>
    <w:p w14:paraId="72121FD6" w14:textId="77777777" w:rsidR="00C123D6" w:rsidRPr="00B06614" w:rsidRDefault="00C123D6" w:rsidP="00B06614">
      <w:pPr>
        <w:autoSpaceDE w:val="0"/>
        <w:autoSpaceDN w:val="0"/>
        <w:adjustRightInd w:val="0"/>
        <w:jc w:val="both"/>
        <w:rPr>
          <w:rFonts w:cs="Arial"/>
        </w:rPr>
      </w:pPr>
      <w:r w:rsidRPr="00B06614">
        <w:rPr>
          <w:rFonts w:cs="Arial"/>
        </w:rPr>
        <w:t>Any employee or authorized employee representative who becomes aware of a physical assault, threatening behavior, or verbal abuse in the workplace must immediately provide written notice of the facts and circumstances of the violent incident to a supervisor or the Workplace Violence Prevention Coordinator. If the report was provided to a supervisor, the supervisor must immediately forward to the report the Workplace Violence Prevention Coordinator.</w:t>
      </w:r>
    </w:p>
    <w:p w14:paraId="3C5C5A44" w14:textId="77777777" w:rsidR="00C123D6" w:rsidRPr="00EB7B85" w:rsidRDefault="00C123D6" w:rsidP="00C123D6">
      <w:pPr>
        <w:pStyle w:val="ListParagraph"/>
        <w:autoSpaceDE w:val="0"/>
        <w:autoSpaceDN w:val="0"/>
        <w:adjustRightInd w:val="0"/>
        <w:jc w:val="both"/>
        <w:rPr>
          <w:rFonts w:ascii="Arial" w:hAnsi="Arial" w:cs="Arial"/>
          <w:sz w:val="22"/>
        </w:rPr>
      </w:pPr>
    </w:p>
    <w:p w14:paraId="3DFFB08E" w14:textId="77777777" w:rsidR="00C123D6" w:rsidRPr="00B06614" w:rsidRDefault="00C123D6" w:rsidP="00B06614">
      <w:pPr>
        <w:autoSpaceDE w:val="0"/>
        <w:autoSpaceDN w:val="0"/>
        <w:adjustRightInd w:val="0"/>
        <w:jc w:val="both"/>
        <w:rPr>
          <w:rFonts w:cs="Arial"/>
        </w:rPr>
      </w:pPr>
      <w:r w:rsidRPr="00B06614">
        <w:rPr>
          <w:rFonts w:cs="Arial"/>
        </w:rPr>
        <w:t>If an employee witnesses or is involved in an incident of violence in which there is an immediate threat to the employee's safety, or the safety of others, or where a serious injury has occurred, the employee should immediately call 911 to obtain law enforcement and/or medical assistance. The employee should also immediately notify their immediate supervisor.</w:t>
      </w:r>
    </w:p>
    <w:p w14:paraId="152506DD" w14:textId="77777777" w:rsidR="00C123D6" w:rsidRPr="00EB7B85" w:rsidRDefault="00C123D6" w:rsidP="00C123D6">
      <w:pPr>
        <w:pStyle w:val="ListParagraph"/>
        <w:autoSpaceDE w:val="0"/>
        <w:autoSpaceDN w:val="0"/>
        <w:adjustRightInd w:val="0"/>
        <w:jc w:val="both"/>
        <w:rPr>
          <w:rFonts w:ascii="Arial" w:hAnsi="Arial" w:cs="Arial"/>
          <w:sz w:val="22"/>
        </w:rPr>
      </w:pPr>
    </w:p>
    <w:p w14:paraId="48850681" w14:textId="77777777" w:rsidR="00C123D6" w:rsidRPr="00B06614" w:rsidRDefault="00C123D6" w:rsidP="00B06614">
      <w:pPr>
        <w:autoSpaceDE w:val="0"/>
        <w:autoSpaceDN w:val="0"/>
        <w:adjustRightInd w:val="0"/>
        <w:jc w:val="both"/>
        <w:rPr>
          <w:rFonts w:cs="Arial"/>
        </w:rPr>
      </w:pPr>
      <w:r w:rsidRPr="00B06614">
        <w:rPr>
          <w:rFonts w:cs="Arial"/>
        </w:rPr>
        <w:t>If an employee believes that either they or another employee are in imminent danger of workplace violence and reasonably believes, in good faith, that reporting to a supervisor or the Workplace Prevention Coordinator would not result in corrective action, then the employee may report the violation directly to the Public Employee Safety and Health Bureau (PESH).</w:t>
      </w:r>
    </w:p>
    <w:p w14:paraId="325761E0" w14:textId="77777777" w:rsidR="00C123D6" w:rsidRPr="00EB7B85" w:rsidRDefault="00C123D6" w:rsidP="00C123D6">
      <w:pPr>
        <w:pStyle w:val="ListParagraph"/>
        <w:autoSpaceDE w:val="0"/>
        <w:autoSpaceDN w:val="0"/>
        <w:adjustRightInd w:val="0"/>
        <w:jc w:val="both"/>
        <w:rPr>
          <w:rFonts w:ascii="Arial" w:hAnsi="Arial" w:cs="Arial"/>
          <w:sz w:val="22"/>
        </w:rPr>
      </w:pPr>
    </w:p>
    <w:p w14:paraId="5D528E23" w14:textId="32FC405D" w:rsidR="00C123D6" w:rsidRPr="00B06614" w:rsidRDefault="002F6F66" w:rsidP="00B06614">
      <w:pPr>
        <w:autoSpaceDE w:val="0"/>
        <w:autoSpaceDN w:val="0"/>
        <w:adjustRightInd w:val="0"/>
        <w:jc w:val="both"/>
        <w:rPr>
          <w:rFonts w:cs="Arial"/>
        </w:rPr>
      </w:pPr>
      <w:r w:rsidRPr="00B06614">
        <w:rPr>
          <w:rFonts w:cs="Arial"/>
        </w:rPr>
        <w:t>ESBOCES</w:t>
      </w:r>
      <w:r w:rsidR="00C123D6" w:rsidRPr="00B06614">
        <w:rPr>
          <w:rFonts w:cs="Arial"/>
        </w:rPr>
        <w:t xml:space="preserve"> will immediately respond to all incidents of violence or threatening behavior upon notification. After </w:t>
      </w:r>
      <w:r w:rsidRPr="00B06614">
        <w:rPr>
          <w:rFonts w:cs="Arial"/>
        </w:rPr>
        <w:t>ESBOCES</w:t>
      </w:r>
      <w:r w:rsidR="00C123D6" w:rsidRPr="00B06614">
        <w:rPr>
          <w:rFonts w:cs="Arial"/>
        </w:rPr>
        <w:t xml:space="preserve"> receives notice, </w:t>
      </w:r>
      <w:r w:rsidRPr="00B06614">
        <w:rPr>
          <w:rFonts w:cs="Arial"/>
        </w:rPr>
        <w:t>ESBOCES</w:t>
      </w:r>
      <w:r w:rsidR="00C123D6" w:rsidRPr="00B06614">
        <w:rPr>
          <w:rFonts w:cs="Arial"/>
        </w:rPr>
        <w:t xml:space="preserve"> will be afforded a reasonable opportunity to correct the activity, policy, or practice.</w:t>
      </w:r>
    </w:p>
    <w:p w14:paraId="4323C4A8" w14:textId="77777777" w:rsidR="00C123D6" w:rsidRPr="00EB7B85" w:rsidRDefault="00C123D6" w:rsidP="00C123D6">
      <w:pPr>
        <w:pStyle w:val="ListParagraph"/>
        <w:autoSpaceDE w:val="0"/>
        <w:autoSpaceDN w:val="0"/>
        <w:adjustRightInd w:val="0"/>
        <w:jc w:val="both"/>
        <w:rPr>
          <w:rFonts w:ascii="Arial" w:hAnsi="Arial" w:cs="Arial"/>
          <w:sz w:val="22"/>
        </w:rPr>
      </w:pPr>
    </w:p>
    <w:p w14:paraId="4E3C491B" w14:textId="70BC66B0" w:rsidR="00C123D6" w:rsidRPr="00B06614" w:rsidRDefault="00C123D6" w:rsidP="00B06614">
      <w:pPr>
        <w:autoSpaceDE w:val="0"/>
        <w:autoSpaceDN w:val="0"/>
        <w:adjustRightInd w:val="0"/>
        <w:jc w:val="both"/>
        <w:rPr>
          <w:rFonts w:cs="Arial"/>
        </w:rPr>
      </w:pPr>
      <w:r w:rsidRPr="00B06614">
        <w:rPr>
          <w:rFonts w:cs="Arial"/>
        </w:rPr>
        <w:t xml:space="preserve">If there is a developing pattern of workplace violence incidents which may involve criminal conduct or serious injury, </w:t>
      </w:r>
      <w:r w:rsidR="002F6F66" w:rsidRPr="00B06614">
        <w:rPr>
          <w:rFonts w:cs="Arial"/>
        </w:rPr>
        <w:t>ESBOCES</w:t>
      </w:r>
      <w:r w:rsidRPr="00B06614">
        <w:rPr>
          <w:rFonts w:cs="Arial"/>
        </w:rPr>
        <w:t xml:space="preserve"> will attempt to develop a protocol with </w:t>
      </w:r>
      <w:r w:rsidR="002F6F66" w:rsidRPr="00B06614">
        <w:rPr>
          <w:rFonts w:cs="Arial"/>
        </w:rPr>
        <w:t>ESBOCES</w:t>
      </w:r>
      <w:r w:rsidRPr="00B06614">
        <w:rPr>
          <w:rFonts w:cs="Arial"/>
        </w:rPr>
        <w:t xml:space="preserve"> </w:t>
      </w:r>
      <w:r w:rsidR="00B06614">
        <w:rPr>
          <w:rFonts w:cs="Arial"/>
        </w:rPr>
        <w:t xml:space="preserve">legal counsel </w:t>
      </w:r>
      <w:r w:rsidRPr="00B06614">
        <w:rPr>
          <w:rFonts w:cs="Arial"/>
        </w:rPr>
        <w:t xml:space="preserve">or law enforcement to ensure that violent crimes committed against employees in the workplace are promptly investigated and appropriately prosecuted. </w:t>
      </w:r>
      <w:r w:rsidR="002F6F66" w:rsidRPr="00B06614">
        <w:rPr>
          <w:rFonts w:cs="Arial"/>
        </w:rPr>
        <w:t>ESBOCES</w:t>
      </w:r>
      <w:r w:rsidRPr="00B06614">
        <w:rPr>
          <w:rFonts w:cs="Arial"/>
        </w:rPr>
        <w:t xml:space="preserve"> will provide information on these protocols and contact information to employees who choose to file a criminal complaint after a workplace violence incident.</w:t>
      </w:r>
    </w:p>
    <w:p w14:paraId="79CD761C" w14:textId="77777777" w:rsidR="00C123D6" w:rsidRPr="00EB7B85" w:rsidRDefault="00C123D6" w:rsidP="00C123D6">
      <w:pPr>
        <w:pStyle w:val="ListParagraph"/>
        <w:autoSpaceDE w:val="0"/>
        <w:autoSpaceDN w:val="0"/>
        <w:adjustRightInd w:val="0"/>
        <w:jc w:val="both"/>
        <w:rPr>
          <w:rFonts w:ascii="Arial" w:hAnsi="Arial" w:cs="Arial"/>
          <w:sz w:val="22"/>
        </w:rPr>
      </w:pPr>
    </w:p>
    <w:p w14:paraId="5A390030" w14:textId="25198ADD" w:rsidR="00C123D6" w:rsidRPr="00B06614" w:rsidRDefault="00C123D6" w:rsidP="00B06614">
      <w:pPr>
        <w:autoSpaceDE w:val="0"/>
        <w:autoSpaceDN w:val="0"/>
        <w:adjustRightInd w:val="0"/>
        <w:jc w:val="both"/>
        <w:rPr>
          <w:rFonts w:cs="Arial"/>
        </w:rPr>
      </w:pPr>
      <w:r w:rsidRPr="00B06614">
        <w:rPr>
          <w:rFonts w:cs="Arial"/>
        </w:rPr>
        <w:t xml:space="preserve">In addition to complying with the reporting requirements in this policy, </w:t>
      </w:r>
      <w:r w:rsidR="002F6F66" w:rsidRPr="00B06614">
        <w:rPr>
          <w:rFonts w:cs="Arial"/>
        </w:rPr>
        <w:t>ESBOCES</w:t>
      </w:r>
      <w:r w:rsidRPr="00B06614">
        <w:rPr>
          <w:rFonts w:cs="Arial"/>
        </w:rPr>
        <w:t xml:space="preserve"> employees must comply with all other applicable reporting requirements contained in any </w:t>
      </w:r>
      <w:r w:rsidR="002F6F66" w:rsidRPr="00B06614">
        <w:rPr>
          <w:rFonts w:cs="Arial"/>
        </w:rPr>
        <w:t>ESBOCES</w:t>
      </w:r>
      <w:r w:rsidRPr="00B06614">
        <w:rPr>
          <w:rFonts w:cs="Arial"/>
        </w:rPr>
        <w:t xml:space="preserve"> policy, regulation, procedure, collective bargaining agreement, or other document such as the </w:t>
      </w:r>
      <w:r w:rsidR="002F6F66" w:rsidRPr="00B06614">
        <w:rPr>
          <w:rFonts w:cs="Arial"/>
        </w:rPr>
        <w:t>ESBOCES</w:t>
      </w:r>
      <w:r w:rsidRPr="00B06614">
        <w:rPr>
          <w:rFonts w:cs="Arial"/>
        </w:rPr>
        <w:t xml:space="preserve"> Code of Conduct.</w:t>
      </w:r>
    </w:p>
    <w:p w14:paraId="57C9208E" w14:textId="77777777" w:rsidR="00C123D6" w:rsidRPr="00EB7B85" w:rsidRDefault="00C123D6" w:rsidP="00C123D6">
      <w:pPr>
        <w:pStyle w:val="ListParagraph"/>
        <w:autoSpaceDE w:val="0"/>
        <w:autoSpaceDN w:val="0"/>
        <w:adjustRightInd w:val="0"/>
        <w:jc w:val="both"/>
        <w:rPr>
          <w:rFonts w:ascii="Arial" w:hAnsi="Arial" w:cs="Arial"/>
          <w:sz w:val="22"/>
        </w:rPr>
      </w:pPr>
    </w:p>
    <w:p w14:paraId="59F2CFBC" w14:textId="77777777" w:rsidR="00C123D6" w:rsidRPr="00B06614" w:rsidRDefault="00C123D6" w:rsidP="00B06614">
      <w:pPr>
        <w:autoSpaceDE w:val="0"/>
        <w:autoSpaceDN w:val="0"/>
        <w:adjustRightInd w:val="0"/>
        <w:jc w:val="both"/>
        <w:rPr>
          <w:rFonts w:cs="Arial"/>
          <w:b/>
        </w:rPr>
      </w:pPr>
      <w:r w:rsidRPr="00B06614">
        <w:rPr>
          <w:rFonts w:cs="Arial"/>
          <w:b/>
        </w:rPr>
        <w:t>Inspections by the Commissioner of Labor</w:t>
      </w:r>
    </w:p>
    <w:p w14:paraId="53184B91" w14:textId="77777777" w:rsidR="00C123D6" w:rsidRPr="00EB7B85" w:rsidRDefault="00C123D6" w:rsidP="00C123D6">
      <w:pPr>
        <w:pStyle w:val="ListParagraph"/>
        <w:autoSpaceDE w:val="0"/>
        <w:autoSpaceDN w:val="0"/>
        <w:adjustRightInd w:val="0"/>
        <w:jc w:val="both"/>
        <w:rPr>
          <w:rFonts w:ascii="Arial" w:hAnsi="Arial" w:cs="Arial"/>
          <w:sz w:val="22"/>
        </w:rPr>
      </w:pPr>
    </w:p>
    <w:p w14:paraId="6617E592" w14:textId="77777777" w:rsidR="00C123D6" w:rsidRPr="00B06614" w:rsidRDefault="00C123D6" w:rsidP="00B06614">
      <w:pPr>
        <w:autoSpaceDE w:val="0"/>
        <w:autoSpaceDN w:val="0"/>
        <w:adjustRightInd w:val="0"/>
        <w:jc w:val="both"/>
        <w:rPr>
          <w:rFonts w:cs="Arial"/>
          <w:u w:val="single"/>
        </w:rPr>
      </w:pPr>
      <w:r w:rsidRPr="00B06614">
        <w:rPr>
          <w:rFonts w:cs="Arial"/>
          <w:u w:val="single"/>
        </w:rPr>
        <w:t>At the Request of an Employee or Authorized Employee Representative</w:t>
      </w:r>
    </w:p>
    <w:p w14:paraId="3DCF0175" w14:textId="77777777" w:rsidR="00C123D6" w:rsidRPr="00EB7B85" w:rsidRDefault="00C123D6" w:rsidP="00C123D6">
      <w:pPr>
        <w:pStyle w:val="ListParagraph"/>
        <w:autoSpaceDE w:val="0"/>
        <w:autoSpaceDN w:val="0"/>
        <w:adjustRightInd w:val="0"/>
        <w:jc w:val="both"/>
        <w:rPr>
          <w:rFonts w:ascii="Arial" w:hAnsi="Arial" w:cs="Arial"/>
          <w:sz w:val="22"/>
        </w:rPr>
      </w:pPr>
    </w:p>
    <w:p w14:paraId="2406EF49" w14:textId="00E6AF02" w:rsidR="00C123D6" w:rsidRDefault="00C123D6" w:rsidP="00B06614">
      <w:pPr>
        <w:autoSpaceDE w:val="0"/>
        <w:autoSpaceDN w:val="0"/>
        <w:adjustRightInd w:val="0"/>
        <w:jc w:val="both"/>
        <w:rPr>
          <w:rFonts w:cs="Arial"/>
        </w:rPr>
      </w:pPr>
      <w:r w:rsidRPr="00B06614">
        <w:rPr>
          <w:rFonts w:cs="Arial"/>
        </w:rPr>
        <w:t xml:space="preserve">If, after being given notice and a reasonable opportunity to resolve the activity, policy, or practice, the matter has not been resolved and the employee or authorized employee representative still believes that a serious violation of the WVPP remains, or that an imminent danger exists, the employee or authorized employee representative may request an inspection by notifying the Commissioner of Labor of the alleged violation or danger. The notice and request will be in writing, describing with reasonable particularity the grounds for the notice, and be signed by the employee or authorized employee representative. A copy of the written notice will be provided by the </w:t>
      </w:r>
      <w:r w:rsidRPr="00B06614">
        <w:rPr>
          <w:rFonts w:cs="Arial"/>
        </w:rPr>
        <w:lastRenderedPageBreak/>
        <w:t xml:space="preserve">Commissioner of Labor to </w:t>
      </w:r>
      <w:r w:rsidR="002F6F66" w:rsidRPr="00B06614">
        <w:rPr>
          <w:rFonts w:cs="Arial"/>
        </w:rPr>
        <w:t>ESBOCES</w:t>
      </w:r>
      <w:r w:rsidRPr="00B06614">
        <w:rPr>
          <w:rFonts w:cs="Arial"/>
        </w:rPr>
        <w:t xml:space="preserve"> or the person in charge no later than the time of inspection, except that on the request of the person giving the notice, the person's name and the names of individual employees or authorized employee representative will be withheld.</w:t>
      </w:r>
    </w:p>
    <w:p w14:paraId="2CD4826B" w14:textId="4E2A576A" w:rsidR="00B06614" w:rsidRDefault="00B06614" w:rsidP="00B06614">
      <w:pPr>
        <w:autoSpaceDE w:val="0"/>
        <w:autoSpaceDN w:val="0"/>
        <w:adjustRightInd w:val="0"/>
        <w:jc w:val="both"/>
        <w:rPr>
          <w:rFonts w:cs="Arial"/>
        </w:rPr>
      </w:pPr>
    </w:p>
    <w:p w14:paraId="2E36226E" w14:textId="0276EB60" w:rsidR="00C123D6" w:rsidRPr="00B06614" w:rsidRDefault="00C123D6" w:rsidP="00B06614">
      <w:pPr>
        <w:autoSpaceDE w:val="0"/>
        <w:autoSpaceDN w:val="0"/>
        <w:adjustRightInd w:val="0"/>
        <w:jc w:val="both"/>
        <w:rPr>
          <w:rFonts w:cs="Arial"/>
        </w:rPr>
      </w:pPr>
      <w:r w:rsidRPr="00B06614">
        <w:rPr>
          <w:rFonts w:cs="Arial"/>
        </w:rPr>
        <w:t>A</w:t>
      </w:r>
      <w:r w:rsidR="00B06614">
        <w:rPr>
          <w:rFonts w:cs="Arial"/>
        </w:rPr>
        <w:t xml:space="preserve">n </w:t>
      </w:r>
      <w:r w:rsidR="002F6F66" w:rsidRPr="00B06614">
        <w:rPr>
          <w:rFonts w:cs="Arial"/>
        </w:rPr>
        <w:t>ESBOCES</w:t>
      </w:r>
      <w:r w:rsidRPr="00B06614">
        <w:rPr>
          <w:rFonts w:cs="Arial"/>
        </w:rPr>
        <w:t xml:space="preserve"> representative and an authorized employee representative will be given the opportunity to accompany the Commissioner of Labor during an inspection for the purpose of aiding the inspection. Where there is no authorized employee representative, the Commissioner of Labor will consult with a reasonable number of employees concerning matters of safety in the workplace.</w:t>
      </w:r>
    </w:p>
    <w:p w14:paraId="6DD3A6CE" w14:textId="77777777" w:rsidR="00C123D6" w:rsidRPr="00EB7B85" w:rsidRDefault="00C123D6" w:rsidP="00C123D6">
      <w:pPr>
        <w:pStyle w:val="ListParagraph"/>
        <w:autoSpaceDE w:val="0"/>
        <w:autoSpaceDN w:val="0"/>
        <w:adjustRightInd w:val="0"/>
        <w:jc w:val="both"/>
        <w:rPr>
          <w:rFonts w:ascii="Arial" w:hAnsi="Arial" w:cs="Arial"/>
          <w:sz w:val="22"/>
        </w:rPr>
      </w:pPr>
    </w:p>
    <w:p w14:paraId="6BB32CA9" w14:textId="77777777" w:rsidR="00C123D6" w:rsidRPr="00B06614" w:rsidRDefault="00C123D6" w:rsidP="00B06614">
      <w:pPr>
        <w:autoSpaceDE w:val="0"/>
        <w:autoSpaceDN w:val="0"/>
        <w:adjustRightInd w:val="0"/>
        <w:jc w:val="both"/>
        <w:rPr>
          <w:rFonts w:cs="Arial"/>
        </w:rPr>
      </w:pPr>
      <w:r w:rsidRPr="00B06614">
        <w:rPr>
          <w:rFonts w:cs="Arial"/>
        </w:rPr>
        <w:t xml:space="preserve">The authority of the Commissioner of Labor to inspect a </w:t>
      </w:r>
      <w:proofErr w:type="gramStart"/>
      <w:r w:rsidRPr="00B06614">
        <w:rPr>
          <w:rFonts w:cs="Arial"/>
        </w:rPr>
        <w:t>premises</w:t>
      </w:r>
      <w:proofErr w:type="gramEnd"/>
      <w:r w:rsidRPr="00B06614">
        <w:rPr>
          <w:rFonts w:cs="Arial"/>
        </w:rPr>
        <w:t xml:space="preserve"> pursuant to an employee complaint will not be limited to the alleged violation contained in the complaint. The Commissioner of Labor may inspect any other area of the premises in which they have reason to believe that a serious violation of the workplace violence prevention law exists.</w:t>
      </w:r>
    </w:p>
    <w:p w14:paraId="53C54B1A" w14:textId="77777777" w:rsidR="00C123D6" w:rsidRPr="00EB7B85" w:rsidRDefault="00C123D6" w:rsidP="00C123D6">
      <w:pPr>
        <w:pStyle w:val="ListParagraph"/>
        <w:autoSpaceDE w:val="0"/>
        <w:autoSpaceDN w:val="0"/>
        <w:adjustRightInd w:val="0"/>
        <w:jc w:val="both"/>
        <w:rPr>
          <w:rFonts w:ascii="Arial" w:hAnsi="Arial" w:cs="Arial"/>
          <w:sz w:val="22"/>
        </w:rPr>
      </w:pPr>
    </w:p>
    <w:p w14:paraId="52DEFA16" w14:textId="77777777" w:rsidR="00C123D6" w:rsidRPr="00B06614" w:rsidRDefault="00C123D6" w:rsidP="00B06614">
      <w:pPr>
        <w:autoSpaceDE w:val="0"/>
        <w:autoSpaceDN w:val="0"/>
        <w:adjustRightInd w:val="0"/>
        <w:jc w:val="both"/>
        <w:rPr>
          <w:rFonts w:cs="Arial"/>
          <w:u w:val="single"/>
        </w:rPr>
      </w:pPr>
      <w:r w:rsidRPr="00B06614">
        <w:rPr>
          <w:rFonts w:cs="Arial"/>
          <w:u w:val="single"/>
        </w:rPr>
        <w:t>Initiated by the Commissioner of Labor</w:t>
      </w:r>
    </w:p>
    <w:p w14:paraId="4F2D0F6F" w14:textId="77777777" w:rsidR="00C123D6" w:rsidRPr="00EB7B85" w:rsidRDefault="00C123D6" w:rsidP="00C123D6">
      <w:pPr>
        <w:pStyle w:val="ListParagraph"/>
        <w:autoSpaceDE w:val="0"/>
        <w:autoSpaceDN w:val="0"/>
        <w:adjustRightInd w:val="0"/>
        <w:jc w:val="both"/>
        <w:rPr>
          <w:rFonts w:ascii="Arial" w:hAnsi="Arial" w:cs="Arial"/>
          <w:sz w:val="22"/>
        </w:rPr>
      </w:pPr>
    </w:p>
    <w:p w14:paraId="0EB5EF51" w14:textId="49EB5F79" w:rsidR="00C123D6" w:rsidRDefault="00C123D6" w:rsidP="00B06614">
      <w:pPr>
        <w:autoSpaceDE w:val="0"/>
        <w:autoSpaceDN w:val="0"/>
        <w:adjustRightInd w:val="0"/>
        <w:jc w:val="both"/>
        <w:rPr>
          <w:rFonts w:cs="Arial"/>
        </w:rPr>
      </w:pPr>
      <w:r w:rsidRPr="00B06614">
        <w:rPr>
          <w:rFonts w:cs="Arial"/>
        </w:rPr>
        <w:t xml:space="preserve">The Commissioner of Labor may inspect any premises occupied by </w:t>
      </w:r>
      <w:r w:rsidR="002F6F66" w:rsidRPr="00B06614">
        <w:rPr>
          <w:rFonts w:cs="Arial"/>
        </w:rPr>
        <w:t>ESBOCES</w:t>
      </w:r>
      <w:r w:rsidRPr="00B06614">
        <w:rPr>
          <w:rFonts w:cs="Arial"/>
        </w:rPr>
        <w:t xml:space="preserve"> if they have reason to believe that a violation of the workplace violence prevention law has occurred. The current PESH administrative plan will be used for the enforcement of the workplace violence prevention law, including a general schedule of inspection, which provides a rational administrative basis for the inspection.</w:t>
      </w:r>
    </w:p>
    <w:p w14:paraId="65BA90B4" w14:textId="6804DCF9" w:rsidR="00712C76" w:rsidRDefault="00712C76" w:rsidP="00B06614">
      <w:pPr>
        <w:autoSpaceDE w:val="0"/>
        <w:autoSpaceDN w:val="0"/>
        <w:adjustRightInd w:val="0"/>
        <w:jc w:val="both"/>
        <w:rPr>
          <w:rFonts w:cs="Arial"/>
        </w:rPr>
      </w:pPr>
    </w:p>
    <w:p w14:paraId="53222AA2" w14:textId="77777777" w:rsidR="00C123D6" w:rsidRPr="00712C76" w:rsidRDefault="00C123D6" w:rsidP="00712C76">
      <w:pPr>
        <w:autoSpaceDE w:val="0"/>
        <w:autoSpaceDN w:val="0"/>
        <w:adjustRightInd w:val="0"/>
        <w:jc w:val="both"/>
        <w:rPr>
          <w:rFonts w:cs="Arial"/>
          <w:b/>
        </w:rPr>
      </w:pPr>
      <w:r w:rsidRPr="00712C76">
        <w:rPr>
          <w:rFonts w:cs="Arial"/>
          <w:b/>
        </w:rPr>
        <w:t>Workplace Risk Evaluation and Developing a Workplace Violence Prevention Program (WVPP)</w:t>
      </w:r>
    </w:p>
    <w:p w14:paraId="60CA57E6" w14:textId="77777777" w:rsidR="00C123D6" w:rsidRPr="00EB7B85" w:rsidRDefault="00C123D6" w:rsidP="00C123D6">
      <w:pPr>
        <w:pStyle w:val="ListParagraph"/>
        <w:autoSpaceDE w:val="0"/>
        <w:autoSpaceDN w:val="0"/>
        <w:adjustRightInd w:val="0"/>
        <w:jc w:val="both"/>
        <w:rPr>
          <w:rFonts w:ascii="Arial" w:hAnsi="Arial" w:cs="Arial"/>
          <w:sz w:val="22"/>
        </w:rPr>
      </w:pPr>
    </w:p>
    <w:p w14:paraId="4D9B0498" w14:textId="1F72707C" w:rsidR="00C123D6" w:rsidRPr="00712C76" w:rsidRDefault="002F6F66" w:rsidP="00712C76">
      <w:pPr>
        <w:autoSpaceDE w:val="0"/>
        <w:autoSpaceDN w:val="0"/>
        <w:adjustRightInd w:val="0"/>
        <w:jc w:val="both"/>
        <w:rPr>
          <w:rFonts w:cs="Arial"/>
        </w:rPr>
      </w:pPr>
      <w:r w:rsidRPr="00712C76">
        <w:rPr>
          <w:rFonts w:cs="Arial"/>
        </w:rPr>
        <w:t>ESBOCES</w:t>
      </w:r>
      <w:r w:rsidR="00C123D6" w:rsidRPr="00712C76">
        <w:rPr>
          <w:rFonts w:cs="Arial"/>
        </w:rPr>
        <w:t xml:space="preserve"> will engage in a process of workplace risk evaluation designed to identify the risks of workplace violence to which employees could be exposed.</w:t>
      </w:r>
    </w:p>
    <w:p w14:paraId="4F0C2697" w14:textId="77777777" w:rsidR="00C123D6" w:rsidRPr="00EB7B85" w:rsidRDefault="00C123D6" w:rsidP="00C123D6">
      <w:pPr>
        <w:pStyle w:val="ListParagraph"/>
        <w:autoSpaceDE w:val="0"/>
        <w:autoSpaceDN w:val="0"/>
        <w:adjustRightInd w:val="0"/>
        <w:jc w:val="both"/>
        <w:rPr>
          <w:rFonts w:ascii="Arial" w:hAnsi="Arial" w:cs="Arial"/>
          <w:sz w:val="22"/>
        </w:rPr>
      </w:pPr>
    </w:p>
    <w:p w14:paraId="203153DC" w14:textId="5DFA8187" w:rsidR="00C123D6" w:rsidRPr="00712C76" w:rsidRDefault="002F6F66" w:rsidP="00712C76">
      <w:pPr>
        <w:autoSpaceDE w:val="0"/>
        <w:autoSpaceDN w:val="0"/>
        <w:adjustRightInd w:val="0"/>
        <w:jc w:val="both"/>
        <w:rPr>
          <w:rFonts w:cs="Arial"/>
        </w:rPr>
      </w:pPr>
      <w:r w:rsidRPr="00712C76">
        <w:rPr>
          <w:rFonts w:cs="Arial"/>
        </w:rPr>
        <w:t>ESBOCES</w:t>
      </w:r>
      <w:r w:rsidR="00C123D6" w:rsidRPr="00712C76">
        <w:rPr>
          <w:rFonts w:cs="Arial"/>
        </w:rPr>
        <w:t xml:space="preserve"> will then develop and implement a written WVPP to prevent, minimize, and respond to any workplace violence. The Workplace Violence Advisory Committee, which includes all authorized employee representatives, will oversee the development and maintenance of the WVPP. During the development process, the authorized employee representative(s) will provide input on those situations in the workplace that pose a threat of workplace violence.</w:t>
      </w:r>
    </w:p>
    <w:p w14:paraId="1F6AF312" w14:textId="77777777" w:rsidR="00C123D6" w:rsidRPr="00EB7B85" w:rsidRDefault="00C123D6" w:rsidP="00C123D6">
      <w:pPr>
        <w:pStyle w:val="ListParagraph"/>
        <w:autoSpaceDE w:val="0"/>
        <w:autoSpaceDN w:val="0"/>
        <w:adjustRightInd w:val="0"/>
        <w:jc w:val="both"/>
        <w:rPr>
          <w:rFonts w:ascii="Arial" w:hAnsi="Arial" w:cs="Arial"/>
          <w:sz w:val="22"/>
        </w:rPr>
      </w:pPr>
    </w:p>
    <w:p w14:paraId="64FBAC57" w14:textId="77777777" w:rsidR="00C123D6" w:rsidRPr="00712C76" w:rsidRDefault="00C123D6" w:rsidP="00712C76">
      <w:pPr>
        <w:autoSpaceDE w:val="0"/>
        <w:autoSpaceDN w:val="0"/>
        <w:adjustRightInd w:val="0"/>
        <w:jc w:val="both"/>
        <w:rPr>
          <w:rFonts w:cs="Arial"/>
        </w:rPr>
      </w:pPr>
      <w:r w:rsidRPr="00712C76">
        <w:rPr>
          <w:rFonts w:cs="Arial"/>
        </w:rPr>
        <w:t>The WVPP will include the following:</w:t>
      </w:r>
    </w:p>
    <w:p w14:paraId="260F654A" w14:textId="77777777" w:rsidR="00C123D6" w:rsidRPr="00EB7B85" w:rsidRDefault="00C123D6" w:rsidP="00C123D6">
      <w:pPr>
        <w:pStyle w:val="ListParagraph"/>
        <w:autoSpaceDE w:val="0"/>
        <w:autoSpaceDN w:val="0"/>
        <w:adjustRightInd w:val="0"/>
        <w:jc w:val="both"/>
        <w:rPr>
          <w:rFonts w:ascii="Arial" w:hAnsi="Arial" w:cs="Arial"/>
          <w:sz w:val="22"/>
        </w:rPr>
      </w:pPr>
    </w:p>
    <w:p w14:paraId="37ADA000" w14:textId="31CE9540" w:rsidR="00C123D6" w:rsidRDefault="00712C76" w:rsidP="00712C76">
      <w:pPr>
        <w:pStyle w:val="ListParagraph"/>
        <w:numPr>
          <w:ilvl w:val="0"/>
          <w:numId w:val="20"/>
        </w:numPr>
        <w:autoSpaceDE w:val="0"/>
        <w:autoSpaceDN w:val="0"/>
        <w:adjustRightInd w:val="0"/>
        <w:jc w:val="both"/>
        <w:rPr>
          <w:rFonts w:ascii="Arial" w:hAnsi="Arial" w:cs="Arial"/>
          <w:sz w:val="22"/>
        </w:rPr>
      </w:pPr>
      <w:r>
        <w:rPr>
          <w:rFonts w:ascii="Arial" w:hAnsi="Arial" w:cs="Arial"/>
          <w:sz w:val="22"/>
        </w:rPr>
        <w:t>a</w:t>
      </w:r>
      <w:r w:rsidR="00C123D6" w:rsidRPr="00EB7B85">
        <w:rPr>
          <w:rFonts w:ascii="Arial" w:hAnsi="Arial" w:cs="Arial"/>
          <w:sz w:val="22"/>
        </w:rPr>
        <w:t xml:space="preserve"> list of the risk factors identified i</w:t>
      </w:r>
      <w:r>
        <w:rPr>
          <w:rFonts w:ascii="Arial" w:hAnsi="Arial" w:cs="Arial"/>
          <w:sz w:val="22"/>
        </w:rPr>
        <w:t>n the workplace risk evaluation;</w:t>
      </w:r>
    </w:p>
    <w:p w14:paraId="5D407624" w14:textId="77777777" w:rsidR="00712C76" w:rsidRPr="00EB7B85" w:rsidRDefault="00712C76" w:rsidP="00712C76">
      <w:pPr>
        <w:pStyle w:val="ListParagraph"/>
        <w:autoSpaceDE w:val="0"/>
        <w:autoSpaceDN w:val="0"/>
        <w:adjustRightInd w:val="0"/>
        <w:jc w:val="both"/>
        <w:rPr>
          <w:rFonts w:ascii="Arial" w:hAnsi="Arial" w:cs="Arial"/>
          <w:sz w:val="22"/>
        </w:rPr>
      </w:pPr>
    </w:p>
    <w:p w14:paraId="1B4198A5" w14:textId="75AD37C2" w:rsidR="00C123D6" w:rsidRDefault="00712C76" w:rsidP="00624D03">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the </w:t>
      </w:r>
      <w:r w:rsidR="00C123D6" w:rsidRPr="00712C76">
        <w:rPr>
          <w:rFonts w:ascii="Arial" w:hAnsi="Arial" w:cs="Arial"/>
          <w:sz w:val="22"/>
        </w:rPr>
        <w:t xml:space="preserve">methods </w:t>
      </w:r>
      <w:r w:rsidR="002F6F66" w:rsidRPr="00712C76">
        <w:rPr>
          <w:rFonts w:ascii="Arial" w:hAnsi="Arial" w:cs="Arial"/>
          <w:sz w:val="22"/>
        </w:rPr>
        <w:t>ESBOCES</w:t>
      </w:r>
      <w:r w:rsidR="00C123D6" w:rsidRPr="00712C76">
        <w:rPr>
          <w:rFonts w:ascii="Arial" w:hAnsi="Arial" w:cs="Arial"/>
          <w:sz w:val="22"/>
        </w:rPr>
        <w:t xml:space="preserve"> will use to prevent incidents of workplace violence</w:t>
      </w:r>
      <w:r>
        <w:rPr>
          <w:rFonts w:ascii="Arial" w:hAnsi="Arial" w:cs="Arial"/>
          <w:sz w:val="22"/>
        </w:rPr>
        <w:t>; e</w:t>
      </w:r>
      <w:r w:rsidR="00C123D6" w:rsidRPr="00712C76">
        <w:rPr>
          <w:rFonts w:ascii="Arial" w:hAnsi="Arial" w:cs="Arial"/>
          <w:sz w:val="22"/>
        </w:rPr>
        <w:t>xamples include, but are not limited to:</w:t>
      </w:r>
    </w:p>
    <w:p w14:paraId="67D532EC" w14:textId="77777777" w:rsidR="00712C76" w:rsidRPr="00712C76" w:rsidRDefault="00712C76" w:rsidP="00712C76">
      <w:pPr>
        <w:pStyle w:val="ListParagraph"/>
        <w:rPr>
          <w:rFonts w:ascii="Arial" w:hAnsi="Arial" w:cs="Arial"/>
          <w:sz w:val="22"/>
        </w:rPr>
      </w:pPr>
    </w:p>
    <w:p w14:paraId="7885CA31" w14:textId="79089D74" w:rsidR="00C123D6" w:rsidRPr="00712C76" w:rsidRDefault="00712C76" w:rsidP="00712C76">
      <w:pPr>
        <w:pStyle w:val="ListParagraph"/>
        <w:numPr>
          <w:ilvl w:val="0"/>
          <w:numId w:val="22"/>
        </w:numPr>
        <w:autoSpaceDE w:val="0"/>
        <w:autoSpaceDN w:val="0"/>
        <w:adjustRightInd w:val="0"/>
        <w:jc w:val="both"/>
        <w:rPr>
          <w:rFonts w:ascii="Arial" w:hAnsi="Arial" w:cs="Arial"/>
          <w:sz w:val="22"/>
        </w:rPr>
      </w:pPr>
      <w:r w:rsidRPr="00712C76">
        <w:rPr>
          <w:rFonts w:ascii="Arial" w:hAnsi="Arial" w:cs="Arial"/>
          <w:sz w:val="22"/>
        </w:rPr>
        <w:t xml:space="preserve">making </w:t>
      </w:r>
      <w:r w:rsidR="00C123D6" w:rsidRPr="00712C76">
        <w:rPr>
          <w:rFonts w:ascii="Arial" w:hAnsi="Arial" w:cs="Arial"/>
          <w:sz w:val="22"/>
        </w:rPr>
        <w:t>high-risk areas more visible to more people;</w:t>
      </w:r>
    </w:p>
    <w:p w14:paraId="6A08D548" w14:textId="77777777" w:rsidR="00712C76" w:rsidRPr="00712C76" w:rsidRDefault="00712C76" w:rsidP="00712C76">
      <w:pPr>
        <w:pStyle w:val="ListParagraph"/>
        <w:autoSpaceDE w:val="0"/>
        <w:autoSpaceDN w:val="0"/>
        <w:adjustRightInd w:val="0"/>
        <w:ind w:left="1080"/>
        <w:jc w:val="both"/>
        <w:rPr>
          <w:rFonts w:ascii="Arial" w:hAnsi="Arial" w:cs="Arial"/>
          <w:sz w:val="22"/>
        </w:rPr>
      </w:pPr>
    </w:p>
    <w:p w14:paraId="2645B1F7" w14:textId="77DA03C7" w:rsidR="002323F3" w:rsidRDefault="00712C76" w:rsidP="00712C76">
      <w:pPr>
        <w:pStyle w:val="ListParagraph"/>
        <w:numPr>
          <w:ilvl w:val="0"/>
          <w:numId w:val="22"/>
        </w:numPr>
        <w:autoSpaceDE w:val="0"/>
        <w:autoSpaceDN w:val="0"/>
        <w:adjustRightInd w:val="0"/>
        <w:jc w:val="both"/>
        <w:rPr>
          <w:rFonts w:ascii="Arial" w:hAnsi="Arial" w:cs="Arial"/>
          <w:sz w:val="22"/>
        </w:rPr>
      </w:pPr>
      <w:r w:rsidRPr="00712C76">
        <w:rPr>
          <w:rFonts w:ascii="Arial" w:hAnsi="Arial" w:cs="Arial"/>
          <w:sz w:val="22"/>
        </w:rPr>
        <w:t>i</w:t>
      </w:r>
      <w:r w:rsidR="002323F3" w:rsidRPr="00712C76">
        <w:rPr>
          <w:rFonts w:ascii="Arial" w:hAnsi="Arial" w:cs="Arial"/>
          <w:sz w:val="22"/>
        </w:rPr>
        <w:t>nstalling good external lighting;</w:t>
      </w:r>
    </w:p>
    <w:p w14:paraId="00E6DF15" w14:textId="77777777" w:rsidR="00712C76" w:rsidRPr="00712C76" w:rsidRDefault="00712C76" w:rsidP="00712C76">
      <w:pPr>
        <w:pStyle w:val="ListParagraph"/>
        <w:rPr>
          <w:rFonts w:ascii="Arial" w:hAnsi="Arial" w:cs="Arial"/>
          <w:sz w:val="22"/>
        </w:rPr>
      </w:pPr>
    </w:p>
    <w:p w14:paraId="01CFF1BE" w14:textId="3367B12D"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using drop safes </w:t>
      </w:r>
      <w:r w:rsidRPr="00712C76">
        <w:rPr>
          <w:rFonts w:ascii="Arial" w:hAnsi="Arial" w:cs="Arial"/>
          <w:sz w:val="22"/>
        </w:rPr>
        <w:t>or other methods to minimize cash on hand</w:t>
      </w:r>
      <w:r>
        <w:rPr>
          <w:rFonts w:ascii="Arial" w:hAnsi="Arial" w:cs="Arial"/>
          <w:sz w:val="22"/>
        </w:rPr>
        <w:t>;</w:t>
      </w:r>
    </w:p>
    <w:p w14:paraId="6AE0B3C7" w14:textId="77777777" w:rsidR="00712C76" w:rsidRPr="00712C76" w:rsidRDefault="00712C76" w:rsidP="00712C76">
      <w:pPr>
        <w:pStyle w:val="ListParagraph"/>
        <w:rPr>
          <w:rFonts w:ascii="Arial" w:hAnsi="Arial" w:cs="Arial"/>
          <w:sz w:val="22"/>
        </w:rPr>
      </w:pPr>
    </w:p>
    <w:p w14:paraId="2C04ED21" w14:textId="66C79D41"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posting </w:t>
      </w:r>
      <w:r w:rsidRPr="00712C76">
        <w:rPr>
          <w:rFonts w:ascii="Arial" w:hAnsi="Arial" w:cs="Arial"/>
          <w:sz w:val="22"/>
        </w:rPr>
        <w:t>signs stating that limited cash is on hand;</w:t>
      </w:r>
    </w:p>
    <w:p w14:paraId="230AAE21" w14:textId="77777777" w:rsidR="00712C76" w:rsidRPr="00712C76" w:rsidRDefault="00712C76" w:rsidP="00712C76">
      <w:pPr>
        <w:pStyle w:val="ListParagraph"/>
        <w:rPr>
          <w:rFonts w:ascii="Arial" w:hAnsi="Arial" w:cs="Arial"/>
          <w:sz w:val="22"/>
        </w:rPr>
      </w:pPr>
    </w:p>
    <w:p w14:paraId="12E8BE0D" w14:textId="2B5380A2"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providing </w:t>
      </w:r>
      <w:r w:rsidRPr="00EB7B85">
        <w:rPr>
          <w:rFonts w:ascii="Arial" w:hAnsi="Arial" w:cs="Arial"/>
          <w:sz w:val="22"/>
        </w:rPr>
        <w:t>training in conflict resolution and nonviolent self-defense responses; and</w:t>
      </w:r>
    </w:p>
    <w:p w14:paraId="058CB86B" w14:textId="77777777" w:rsidR="00712C76" w:rsidRPr="00712C76" w:rsidRDefault="00712C76" w:rsidP="00712C76">
      <w:pPr>
        <w:pStyle w:val="ListParagraph"/>
        <w:rPr>
          <w:rFonts w:ascii="Arial" w:hAnsi="Arial" w:cs="Arial"/>
          <w:sz w:val="22"/>
        </w:rPr>
      </w:pPr>
    </w:p>
    <w:p w14:paraId="009A1D66" w14:textId="13A3B189" w:rsidR="00712C76" w:rsidRDefault="00712C76" w:rsidP="00712C76">
      <w:pPr>
        <w:pStyle w:val="ListParagraph"/>
        <w:numPr>
          <w:ilvl w:val="0"/>
          <w:numId w:val="22"/>
        </w:numPr>
        <w:autoSpaceDE w:val="0"/>
        <w:autoSpaceDN w:val="0"/>
        <w:adjustRightInd w:val="0"/>
        <w:jc w:val="both"/>
        <w:rPr>
          <w:rFonts w:ascii="Arial" w:hAnsi="Arial" w:cs="Arial"/>
          <w:sz w:val="22"/>
        </w:rPr>
      </w:pPr>
      <w:r>
        <w:rPr>
          <w:rFonts w:ascii="Arial" w:hAnsi="Arial" w:cs="Arial"/>
          <w:sz w:val="22"/>
        </w:rPr>
        <w:t xml:space="preserve">establishing </w:t>
      </w:r>
      <w:r w:rsidRPr="00EB7B85">
        <w:rPr>
          <w:rFonts w:ascii="Arial" w:hAnsi="Arial" w:cs="Arial"/>
          <w:sz w:val="22"/>
        </w:rPr>
        <w:t>and implementing reporting systems for i</w:t>
      </w:r>
      <w:r>
        <w:rPr>
          <w:rFonts w:ascii="Arial" w:hAnsi="Arial" w:cs="Arial"/>
          <w:sz w:val="22"/>
        </w:rPr>
        <w:t>ncidents of aggressive behavior;</w:t>
      </w:r>
    </w:p>
    <w:p w14:paraId="19F98F8D" w14:textId="77777777" w:rsidR="00712C76" w:rsidRPr="00712C76" w:rsidRDefault="00712C76" w:rsidP="00712C76">
      <w:pPr>
        <w:pStyle w:val="ListParagraph"/>
        <w:rPr>
          <w:rFonts w:ascii="Arial" w:hAnsi="Arial" w:cs="Arial"/>
          <w:sz w:val="22"/>
        </w:rPr>
      </w:pPr>
    </w:p>
    <w:p w14:paraId="3D5A630D" w14:textId="14A64B88" w:rsidR="00712C76" w:rsidRDefault="00712C76" w:rsidP="00712C76">
      <w:pPr>
        <w:pStyle w:val="ListParagraph"/>
        <w:numPr>
          <w:ilvl w:val="0"/>
          <w:numId w:val="20"/>
        </w:numPr>
        <w:autoSpaceDE w:val="0"/>
        <w:autoSpaceDN w:val="0"/>
        <w:adjustRightInd w:val="0"/>
        <w:jc w:val="both"/>
        <w:rPr>
          <w:rFonts w:ascii="Arial" w:hAnsi="Arial" w:cs="Arial"/>
          <w:sz w:val="22"/>
        </w:rPr>
      </w:pPr>
      <w:r>
        <w:rPr>
          <w:rFonts w:ascii="Arial" w:hAnsi="Arial" w:cs="Arial"/>
          <w:sz w:val="22"/>
        </w:rPr>
        <w:t>a</w:t>
      </w:r>
      <w:r w:rsidR="002323F3" w:rsidRPr="00712C76">
        <w:rPr>
          <w:rFonts w:ascii="Arial" w:hAnsi="Arial" w:cs="Arial"/>
          <w:sz w:val="22"/>
        </w:rPr>
        <w:t xml:space="preserve"> hierarchy of controls to which the program will adhere as follows: engineering controls, work practice controls, and personal protective equipment (PPE)</w:t>
      </w:r>
      <w:r>
        <w:rPr>
          <w:rFonts w:ascii="Arial" w:hAnsi="Arial" w:cs="Arial"/>
          <w:sz w:val="22"/>
        </w:rPr>
        <w:t>;</w:t>
      </w:r>
    </w:p>
    <w:p w14:paraId="4AAC6916" w14:textId="77777777" w:rsidR="00712C76" w:rsidRDefault="00712C76" w:rsidP="00712C76">
      <w:pPr>
        <w:pStyle w:val="ListParagraph"/>
        <w:autoSpaceDE w:val="0"/>
        <w:autoSpaceDN w:val="0"/>
        <w:adjustRightInd w:val="0"/>
        <w:jc w:val="both"/>
        <w:rPr>
          <w:rFonts w:ascii="Arial" w:hAnsi="Arial" w:cs="Arial"/>
          <w:sz w:val="22"/>
        </w:rPr>
      </w:pPr>
    </w:p>
    <w:p w14:paraId="51034C7E" w14:textId="7DA27BDA" w:rsidR="002323F3" w:rsidRDefault="00712C76" w:rsidP="00A76AF1">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the </w:t>
      </w:r>
      <w:r w:rsidR="002323F3" w:rsidRPr="00712C76">
        <w:rPr>
          <w:rFonts w:ascii="Arial" w:hAnsi="Arial" w:cs="Arial"/>
          <w:sz w:val="22"/>
        </w:rPr>
        <w:t xml:space="preserve">methods and means by which </w:t>
      </w:r>
      <w:r w:rsidR="002F6F66" w:rsidRPr="00712C76">
        <w:rPr>
          <w:rFonts w:ascii="Arial" w:hAnsi="Arial" w:cs="Arial"/>
          <w:sz w:val="22"/>
        </w:rPr>
        <w:t>ESBOCES</w:t>
      </w:r>
      <w:r w:rsidR="002323F3" w:rsidRPr="00712C76">
        <w:rPr>
          <w:rFonts w:ascii="Arial" w:hAnsi="Arial" w:cs="Arial"/>
          <w:sz w:val="22"/>
        </w:rPr>
        <w:t xml:space="preserve"> will address each specific hazard identified i</w:t>
      </w:r>
      <w:r>
        <w:rPr>
          <w:rFonts w:ascii="Arial" w:hAnsi="Arial" w:cs="Arial"/>
          <w:sz w:val="22"/>
        </w:rPr>
        <w:t>n the workplace risk evaluation;</w:t>
      </w:r>
    </w:p>
    <w:p w14:paraId="2CED5F09" w14:textId="77777777" w:rsidR="00712C76" w:rsidRPr="00712C76" w:rsidRDefault="00712C76" w:rsidP="00712C76">
      <w:pPr>
        <w:pStyle w:val="ListParagraph"/>
        <w:rPr>
          <w:rFonts w:ascii="Arial" w:hAnsi="Arial" w:cs="Arial"/>
          <w:sz w:val="22"/>
        </w:rPr>
      </w:pPr>
    </w:p>
    <w:p w14:paraId="68FDA0C4" w14:textId="2D06E3DF" w:rsidR="002323F3" w:rsidRDefault="00712C76" w:rsidP="00963F18">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a </w:t>
      </w:r>
      <w:r w:rsidR="002323F3" w:rsidRPr="00712C76">
        <w:rPr>
          <w:rFonts w:ascii="Arial" w:hAnsi="Arial" w:cs="Arial"/>
          <w:sz w:val="22"/>
        </w:rPr>
        <w:t xml:space="preserve">system designed and implemented by </w:t>
      </w:r>
      <w:r w:rsidR="002F6F66" w:rsidRPr="00712C76">
        <w:rPr>
          <w:rFonts w:ascii="Arial" w:hAnsi="Arial" w:cs="Arial"/>
          <w:sz w:val="22"/>
        </w:rPr>
        <w:t>ESBOCES</w:t>
      </w:r>
      <w:r w:rsidR="002323F3" w:rsidRPr="00712C76">
        <w:rPr>
          <w:rFonts w:ascii="Arial" w:hAnsi="Arial" w:cs="Arial"/>
          <w:sz w:val="22"/>
        </w:rPr>
        <w:t xml:space="preserve"> to report any workplace violence incidents that occur in the workplace</w:t>
      </w:r>
      <w:r>
        <w:rPr>
          <w:rFonts w:ascii="Arial" w:hAnsi="Arial" w:cs="Arial"/>
          <w:sz w:val="22"/>
        </w:rPr>
        <w:t>; t</w:t>
      </w:r>
      <w:r w:rsidR="002323F3" w:rsidRPr="00712C76">
        <w:rPr>
          <w:rFonts w:ascii="Arial" w:hAnsi="Arial" w:cs="Arial"/>
          <w:sz w:val="22"/>
        </w:rPr>
        <w:t>he reports must be in writing and maintaine</w:t>
      </w:r>
      <w:r>
        <w:rPr>
          <w:rFonts w:ascii="Arial" w:hAnsi="Arial" w:cs="Arial"/>
          <w:sz w:val="22"/>
        </w:rPr>
        <w:t>d for the annual program review;</w:t>
      </w:r>
    </w:p>
    <w:p w14:paraId="372A8EC9" w14:textId="77777777" w:rsidR="00712C76" w:rsidRPr="00712C76" w:rsidRDefault="00712C76" w:rsidP="00712C76">
      <w:pPr>
        <w:pStyle w:val="ListParagraph"/>
        <w:rPr>
          <w:rFonts w:ascii="Arial" w:hAnsi="Arial" w:cs="Arial"/>
          <w:sz w:val="22"/>
        </w:rPr>
      </w:pPr>
    </w:p>
    <w:p w14:paraId="50EEF530" w14:textId="4B1CC882" w:rsidR="002323F3" w:rsidRDefault="00712C76" w:rsidP="00FE31C0">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a </w:t>
      </w:r>
      <w:r w:rsidR="002323F3" w:rsidRPr="00712C76">
        <w:rPr>
          <w:rFonts w:ascii="Arial" w:hAnsi="Arial" w:cs="Arial"/>
          <w:sz w:val="22"/>
        </w:rPr>
        <w:t>written outline or lesson pla</w:t>
      </w:r>
      <w:r>
        <w:rPr>
          <w:rFonts w:ascii="Arial" w:hAnsi="Arial" w:cs="Arial"/>
          <w:sz w:val="22"/>
        </w:rPr>
        <w:t>n for employee program training; and</w:t>
      </w:r>
    </w:p>
    <w:p w14:paraId="3D44841D" w14:textId="77777777" w:rsidR="00712C76" w:rsidRPr="00712C76" w:rsidRDefault="00712C76" w:rsidP="00712C76">
      <w:pPr>
        <w:pStyle w:val="ListParagraph"/>
        <w:rPr>
          <w:rFonts w:ascii="Arial" w:hAnsi="Arial" w:cs="Arial"/>
          <w:sz w:val="22"/>
        </w:rPr>
      </w:pPr>
    </w:p>
    <w:p w14:paraId="2BF3F7CE" w14:textId="0E3ADDA5" w:rsidR="002323F3" w:rsidRDefault="00712C76" w:rsidP="004927D6">
      <w:pPr>
        <w:pStyle w:val="ListParagraph"/>
        <w:numPr>
          <w:ilvl w:val="0"/>
          <w:numId w:val="20"/>
        </w:numPr>
        <w:autoSpaceDE w:val="0"/>
        <w:autoSpaceDN w:val="0"/>
        <w:adjustRightInd w:val="0"/>
        <w:jc w:val="both"/>
        <w:rPr>
          <w:rFonts w:ascii="Arial" w:hAnsi="Arial" w:cs="Arial"/>
          <w:sz w:val="22"/>
        </w:rPr>
      </w:pPr>
      <w:r w:rsidRPr="00712C76">
        <w:rPr>
          <w:rFonts w:ascii="Arial" w:hAnsi="Arial" w:cs="Arial"/>
          <w:sz w:val="22"/>
        </w:rPr>
        <w:t xml:space="preserve">a </w:t>
      </w:r>
      <w:r w:rsidR="002323F3" w:rsidRPr="00712C76">
        <w:rPr>
          <w:rFonts w:ascii="Arial" w:hAnsi="Arial" w:cs="Arial"/>
          <w:sz w:val="22"/>
        </w:rPr>
        <w:t>plan for program review and update on at least an annual basis</w:t>
      </w:r>
      <w:r>
        <w:rPr>
          <w:rFonts w:ascii="Arial" w:hAnsi="Arial" w:cs="Arial"/>
          <w:sz w:val="22"/>
        </w:rPr>
        <w:t>; t</w:t>
      </w:r>
      <w:r w:rsidR="002323F3" w:rsidRPr="00712C76">
        <w:rPr>
          <w:rFonts w:ascii="Arial" w:hAnsi="Arial" w:cs="Arial"/>
          <w:sz w:val="22"/>
        </w:rPr>
        <w:t>his review and update will detail any mitigating steps taken in response to any incident of workplace violence.</w:t>
      </w:r>
    </w:p>
    <w:p w14:paraId="300B7C29" w14:textId="77777777" w:rsidR="00712C76" w:rsidRPr="00712C76" w:rsidRDefault="00712C76" w:rsidP="00712C76">
      <w:pPr>
        <w:pStyle w:val="ListParagraph"/>
        <w:rPr>
          <w:rFonts w:ascii="Arial" w:hAnsi="Arial" w:cs="Arial"/>
          <w:sz w:val="22"/>
        </w:rPr>
      </w:pPr>
    </w:p>
    <w:p w14:paraId="5BF676EC" w14:textId="77777777" w:rsidR="002323F3" w:rsidRPr="00712C76" w:rsidRDefault="002323F3" w:rsidP="00712C76">
      <w:pPr>
        <w:autoSpaceDE w:val="0"/>
        <w:autoSpaceDN w:val="0"/>
        <w:adjustRightInd w:val="0"/>
        <w:jc w:val="both"/>
        <w:rPr>
          <w:rFonts w:cs="Arial"/>
          <w:b/>
        </w:rPr>
      </w:pPr>
      <w:r w:rsidRPr="00712C76">
        <w:rPr>
          <w:rFonts w:cs="Arial"/>
          <w:b/>
        </w:rPr>
        <w:t>Prohibition of Retaliatory Behavior (Commonly Known as "Whistle-Blower" Protection)</w:t>
      </w:r>
    </w:p>
    <w:p w14:paraId="193D167A" w14:textId="77777777" w:rsidR="002323F3" w:rsidRPr="00712C76" w:rsidRDefault="002323F3" w:rsidP="00712C76">
      <w:pPr>
        <w:autoSpaceDE w:val="0"/>
        <w:autoSpaceDN w:val="0"/>
        <w:adjustRightInd w:val="0"/>
        <w:jc w:val="both"/>
        <w:rPr>
          <w:rFonts w:cs="Arial"/>
        </w:rPr>
      </w:pPr>
    </w:p>
    <w:p w14:paraId="5793F885" w14:textId="122D45DB" w:rsidR="002323F3" w:rsidRDefault="002F6F66" w:rsidP="00712C76">
      <w:pPr>
        <w:autoSpaceDE w:val="0"/>
        <w:autoSpaceDN w:val="0"/>
        <w:adjustRightInd w:val="0"/>
        <w:jc w:val="both"/>
        <w:rPr>
          <w:rFonts w:cs="Arial"/>
        </w:rPr>
      </w:pPr>
      <w:r w:rsidRPr="00712C76">
        <w:rPr>
          <w:rFonts w:cs="Arial"/>
        </w:rPr>
        <w:t>ESBOCES</w:t>
      </w:r>
      <w:r w:rsidR="002323F3" w:rsidRPr="00712C76">
        <w:rPr>
          <w:rFonts w:cs="Arial"/>
        </w:rPr>
        <w:t xml:space="preserve"> will not take retaliatory action against any employee because the employee exercises any right accorded to them under this policy.</w:t>
      </w:r>
    </w:p>
    <w:p w14:paraId="6DDD9A4E" w14:textId="258EE2D6" w:rsidR="00712C76" w:rsidRDefault="00712C76" w:rsidP="00712C76">
      <w:pPr>
        <w:autoSpaceDE w:val="0"/>
        <w:autoSpaceDN w:val="0"/>
        <w:adjustRightInd w:val="0"/>
        <w:jc w:val="both"/>
        <w:rPr>
          <w:rFonts w:cs="Arial"/>
        </w:rPr>
      </w:pPr>
    </w:p>
    <w:p w14:paraId="60F641E7" w14:textId="77777777" w:rsidR="002323F3" w:rsidRPr="00712C76" w:rsidRDefault="002323F3" w:rsidP="00712C76">
      <w:pPr>
        <w:autoSpaceDE w:val="0"/>
        <w:autoSpaceDN w:val="0"/>
        <w:adjustRightInd w:val="0"/>
        <w:jc w:val="both"/>
        <w:rPr>
          <w:rFonts w:cs="Arial"/>
          <w:b/>
        </w:rPr>
      </w:pPr>
      <w:r w:rsidRPr="00712C76">
        <w:rPr>
          <w:rFonts w:cs="Arial"/>
          <w:b/>
        </w:rPr>
        <w:t>Training</w:t>
      </w:r>
    </w:p>
    <w:p w14:paraId="624B2923" w14:textId="77777777" w:rsidR="002323F3" w:rsidRPr="00712C76" w:rsidRDefault="002323F3" w:rsidP="00712C76">
      <w:pPr>
        <w:autoSpaceDE w:val="0"/>
        <w:autoSpaceDN w:val="0"/>
        <w:adjustRightInd w:val="0"/>
        <w:jc w:val="both"/>
        <w:rPr>
          <w:rFonts w:cs="Arial"/>
        </w:rPr>
      </w:pPr>
    </w:p>
    <w:p w14:paraId="787604F8" w14:textId="0CC03FDF" w:rsidR="002323F3" w:rsidRDefault="002323F3" w:rsidP="00AA5FB9">
      <w:pPr>
        <w:autoSpaceDE w:val="0"/>
        <w:autoSpaceDN w:val="0"/>
        <w:adjustRightInd w:val="0"/>
        <w:jc w:val="both"/>
        <w:rPr>
          <w:rFonts w:cs="Arial"/>
        </w:rPr>
      </w:pPr>
      <w:r w:rsidRPr="00AA5FB9">
        <w:rPr>
          <w:rFonts w:cs="Arial"/>
        </w:rPr>
        <w:t xml:space="preserve">At the time of hire and annually thereafter, all employees will participate in the </w:t>
      </w:r>
      <w:r w:rsidR="002F6F66" w:rsidRPr="00AA5FB9">
        <w:rPr>
          <w:rFonts w:cs="Arial"/>
        </w:rPr>
        <w:t>ESBOCES</w:t>
      </w:r>
      <w:r w:rsidRPr="00AA5FB9">
        <w:rPr>
          <w:rFonts w:cs="Arial"/>
        </w:rPr>
        <w:t xml:space="preserve"> workplace violence prevention training program. Additionally, retraining is required for all employees any time there is a significant change to the WVPP, a newly identified risk factor, or a control measure addition.</w:t>
      </w:r>
    </w:p>
    <w:p w14:paraId="465F035C" w14:textId="20473155" w:rsidR="00AA5FB9" w:rsidRDefault="00AA5FB9" w:rsidP="00AA5FB9">
      <w:pPr>
        <w:autoSpaceDE w:val="0"/>
        <w:autoSpaceDN w:val="0"/>
        <w:adjustRightInd w:val="0"/>
        <w:jc w:val="both"/>
        <w:rPr>
          <w:rFonts w:cs="Arial"/>
        </w:rPr>
      </w:pPr>
    </w:p>
    <w:p w14:paraId="1ED76A9E" w14:textId="1EAF816B" w:rsidR="002323F3" w:rsidRPr="00AA5FB9" w:rsidRDefault="00AA5FB9" w:rsidP="00AA5FB9">
      <w:pPr>
        <w:autoSpaceDE w:val="0"/>
        <w:autoSpaceDN w:val="0"/>
        <w:adjustRightInd w:val="0"/>
        <w:jc w:val="both"/>
        <w:rPr>
          <w:rFonts w:cs="Arial"/>
          <w:b/>
        </w:rPr>
      </w:pPr>
      <w:r w:rsidRPr="00AA5FB9">
        <w:rPr>
          <w:rFonts w:cs="Arial"/>
          <w:b/>
        </w:rPr>
        <w:t>N</w:t>
      </w:r>
      <w:r w:rsidR="002323F3" w:rsidRPr="00AA5FB9">
        <w:rPr>
          <w:rFonts w:cs="Arial"/>
          <w:b/>
        </w:rPr>
        <w:t>otification</w:t>
      </w:r>
    </w:p>
    <w:p w14:paraId="49220351" w14:textId="77777777" w:rsidR="002323F3" w:rsidRPr="00AA5FB9" w:rsidRDefault="002323F3" w:rsidP="00AA5FB9">
      <w:pPr>
        <w:autoSpaceDE w:val="0"/>
        <w:autoSpaceDN w:val="0"/>
        <w:adjustRightInd w:val="0"/>
        <w:jc w:val="both"/>
        <w:rPr>
          <w:rFonts w:cs="Arial"/>
        </w:rPr>
      </w:pPr>
    </w:p>
    <w:p w14:paraId="09D2E1E2" w14:textId="39AF8C3C" w:rsidR="002323F3" w:rsidRDefault="002323F3" w:rsidP="00AA5FB9">
      <w:pPr>
        <w:autoSpaceDE w:val="0"/>
        <w:autoSpaceDN w:val="0"/>
        <w:adjustRightInd w:val="0"/>
        <w:jc w:val="both"/>
        <w:rPr>
          <w:rFonts w:cs="Arial"/>
        </w:rPr>
      </w:pPr>
      <w:r w:rsidRPr="00AA5FB9">
        <w:rPr>
          <w:rFonts w:cs="Arial"/>
        </w:rPr>
        <w:t xml:space="preserve">This policy will be posted where notices to employees are typically posted. A copy of the </w:t>
      </w:r>
      <w:r w:rsidR="002F6F66" w:rsidRPr="00AA5FB9">
        <w:rPr>
          <w:rFonts w:cs="Arial"/>
        </w:rPr>
        <w:t>ESBOCES</w:t>
      </w:r>
      <w:r w:rsidRPr="00AA5FB9">
        <w:rPr>
          <w:rFonts w:cs="Arial"/>
        </w:rPr>
        <w:t xml:space="preserve"> WVPP may be obtained by contacting the </w:t>
      </w:r>
      <w:r w:rsidR="002F6F66" w:rsidRPr="00AA5FB9">
        <w:rPr>
          <w:rFonts w:cs="Arial"/>
        </w:rPr>
        <w:t>ESBOCES</w:t>
      </w:r>
      <w:r w:rsidRPr="00AA5FB9">
        <w:rPr>
          <w:rFonts w:cs="Arial"/>
        </w:rPr>
        <w:t xml:space="preserve"> Workplace Violence Prevention Coordinator. </w:t>
      </w:r>
      <w:r w:rsidR="002F6F66" w:rsidRPr="00AA5FB9">
        <w:rPr>
          <w:rFonts w:cs="Arial"/>
        </w:rPr>
        <w:t>ESBOCES</w:t>
      </w:r>
      <w:r w:rsidRPr="00AA5FB9">
        <w:rPr>
          <w:rFonts w:cs="Arial"/>
        </w:rPr>
        <w:t xml:space="preserve"> will also make the WVPP available for reference to employees, authorized employee representatives, and the Commissioner of Labor in the work area.</w:t>
      </w:r>
    </w:p>
    <w:p w14:paraId="1EA3A51A" w14:textId="6F51CEE3" w:rsidR="00AA5FB9" w:rsidRDefault="00AA5FB9" w:rsidP="00AA5FB9">
      <w:pPr>
        <w:autoSpaceDE w:val="0"/>
        <w:autoSpaceDN w:val="0"/>
        <w:adjustRightInd w:val="0"/>
        <w:jc w:val="both"/>
        <w:rPr>
          <w:rFonts w:cs="Arial"/>
        </w:rPr>
      </w:pPr>
    </w:p>
    <w:p w14:paraId="0F86B547" w14:textId="77777777" w:rsidR="004713DF" w:rsidRPr="00F66E70" w:rsidRDefault="004713DF" w:rsidP="00006291">
      <w:pPr>
        <w:keepNext/>
        <w:keepLines/>
        <w:rPr>
          <w:rFonts w:cs="Arial"/>
          <w:b/>
          <w:bCs/>
        </w:rPr>
      </w:pPr>
      <w:r w:rsidRPr="00F66E70">
        <w:rPr>
          <w:rFonts w:cs="Arial"/>
          <w:b/>
          <w:bCs/>
        </w:rPr>
        <w:t>References:</w:t>
      </w:r>
    </w:p>
    <w:p w14:paraId="3DE522D6" w14:textId="77777777" w:rsidR="004713DF" w:rsidRPr="00F66E70" w:rsidRDefault="004713DF" w:rsidP="004713DF">
      <w:pPr>
        <w:numPr>
          <w:ilvl w:val="0"/>
          <w:numId w:val="12"/>
        </w:numPr>
        <w:rPr>
          <w:rFonts w:cs="Arial"/>
        </w:rPr>
      </w:pPr>
      <w:r w:rsidRPr="00F66E70">
        <w:rPr>
          <w:rFonts w:cs="Arial"/>
        </w:rPr>
        <w:t>Administrative Regulation 5320R.1 - Employee Accident Report</w:t>
      </w:r>
    </w:p>
    <w:p w14:paraId="1A762E82" w14:textId="77777777" w:rsidR="004713DF" w:rsidRPr="00F66E70" w:rsidRDefault="004713DF" w:rsidP="004713DF">
      <w:pPr>
        <w:numPr>
          <w:ilvl w:val="0"/>
          <w:numId w:val="12"/>
        </w:numPr>
        <w:rPr>
          <w:rFonts w:cs="Arial"/>
        </w:rPr>
      </w:pPr>
      <w:r w:rsidRPr="00F66E70">
        <w:rPr>
          <w:rFonts w:cs="Arial"/>
        </w:rPr>
        <w:t>Procedure 5320P.1 &amp; Form 5320F.1 - Employee Injury/Incident Report</w:t>
      </w:r>
    </w:p>
    <w:p w14:paraId="42E2DEA2" w14:textId="77777777" w:rsidR="004713DF" w:rsidRPr="00F66E70" w:rsidRDefault="004713DF" w:rsidP="004713DF">
      <w:pPr>
        <w:numPr>
          <w:ilvl w:val="0"/>
          <w:numId w:val="12"/>
        </w:numPr>
        <w:rPr>
          <w:rFonts w:cs="Arial"/>
        </w:rPr>
      </w:pPr>
      <w:r w:rsidRPr="00F66E70">
        <w:rPr>
          <w:rFonts w:cs="Arial"/>
        </w:rPr>
        <w:t>Board Policy 2430 Threats of Violence in ESBOCES Facilities</w:t>
      </w:r>
    </w:p>
    <w:p w14:paraId="1483C98A" w14:textId="77777777" w:rsidR="004713DF" w:rsidRPr="00F66E70" w:rsidRDefault="004713DF" w:rsidP="004713DF">
      <w:pPr>
        <w:numPr>
          <w:ilvl w:val="0"/>
          <w:numId w:val="12"/>
        </w:numPr>
        <w:rPr>
          <w:rFonts w:cs="Arial"/>
        </w:rPr>
      </w:pPr>
      <w:r w:rsidRPr="00F66E70">
        <w:rPr>
          <w:rFonts w:cs="Arial"/>
        </w:rPr>
        <w:t>Workplace Violence Prevention Program – NYS Labor Law Article 2, Section 27-b</w:t>
      </w:r>
    </w:p>
    <w:p w14:paraId="1ED78110" w14:textId="77777777" w:rsidR="004713DF" w:rsidRPr="00F66E70" w:rsidRDefault="004713DF" w:rsidP="004713DF">
      <w:pPr>
        <w:pStyle w:val="BodyText"/>
        <w:numPr>
          <w:ilvl w:val="0"/>
          <w:numId w:val="12"/>
        </w:numPr>
        <w:tabs>
          <w:tab w:val="clear" w:pos="547"/>
          <w:tab w:val="clear" w:pos="1080"/>
          <w:tab w:val="clear" w:pos="1440"/>
          <w:tab w:val="clear" w:pos="4507"/>
          <w:tab w:val="clear" w:pos="7200"/>
          <w:tab w:val="clear" w:pos="9000"/>
        </w:tabs>
        <w:spacing w:line="240" w:lineRule="auto"/>
        <w:rPr>
          <w:rFonts w:cs="Arial"/>
          <w:sz w:val="22"/>
          <w:szCs w:val="22"/>
        </w:rPr>
      </w:pPr>
      <w:r w:rsidRPr="00F66E70">
        <w:rPr>
          <w:rFonts w:cs="Arial"/>
          <w:sz w:val="22"/>
          <w:szCs w:val="22"/>
        </w:rPr>
        <w:t>Administrative Regulation 2410R.1 – Code of Conduct</w:t>
      </w:r>
    </w:p>
    <w:p w14:paraId="4C7EF2B1" w14:textId="77777777" w:rsidR="004713DF" w:rsidRPr="00F66E70" w:rsidRDefault="004713DF" w:rsidP="004713DF">
      <w:pPr>
        <w:numPr>
          <w:ilvl w:val="0"/>
          <w:numId w:val="12"/>
        </w:numPr>
        <w:rPr>
          <w:rFonts w:cs="Arial"/>
        </w:rPr>
      </w:pPr>
      <w:r>
        <w:rPr>
          <w:rFonts w:cs="Arial"/>
        </w:rPr>
        <w:t>Policy 4534 Safety Plans</w:t>
      </w:r>
    </w:p>
    <w:p w14:paraId="101E63A0" w14:textId="78E0B768" w:rsidR="004713DF" w:rsidRDefault="004713DF" w:rsidP="00F76AF9">
      <w:pPr>
        <w:jc w:val="both"/>
        <w:rPr>
          <w:color w:val="000000" w:themeColor="text1"/>
        </w:rPr>
      </w:pPr>
    </w:p>
    <w:p w14:paraId="5FE8F928" w14:textId="07AB4E6C" w:rsidR="004713DF" w:rsidRDefault="004713DF" w:rsidP="00F76AF9">
      <w:pPr>
        <w:jc w:val="both"/>
        <w:rPr>
          <w:color w:val="000000" w:themeColor="text1"/>
        </w:rPr>
      </w:pPr>
    </w:p>
    <w:p w14:paraId="702E39EE" w14:textId="469F6E10" w:rsidR="004713DF" w:rsidRDefault="004713DF" w:rsidP="004713DF">
      <w:pPr>
        <w:tabs>
          <w:tab w:val="left" w:pos="547"/>
          <w:tab w:val="left" w:pos="1080"/>
          <w:tab w:val="left" w:pos="1440"/>
          <w:tab w:val="left" w:pos="4507"/>
          <w:tab w:val="left" w:pos="7200"/>
          <w:tab w:val="left" w:pos="9000"/>
        </w:tabs>
        <w:jc w:val="both"/>
        <w:rPr>
          <w:color w:val="000000" w:themeColor="text1"/>
          <w:sz w:val="18"/>
        </w:rPr>
      </w:pPr>
      <w:r w:rsidRPr="00F76AF9">
        <w:rPr>
          <w:color w:val="000000" w:themeColor="text1"/>
          <w:sz w:val="18"/>
        </w:rPr>
        <w:t xml:space="preserve">First Adopted:  </w:t>
      </w:r>
      <w:r w:rsidR="00006291">
        <w:rPr>
          <w:color w:val="000000" w:themeColor="text1"/>
          <w:sz w:val="18"/>
        </w:rPr>
        <w:t>1</w:t>
      </w:r>
      <w:r w:rsidRPr="00F76AF9">
        <w:rPr>
          <w:color w:val="000000" w:themeColor="text1"/>
          <w:sz w:val="18"/>
        </w:rPr>
        <w:t>/</w:t>
      </w:r>
      <w:r w:rsidR="00006291">
        <w:rPr>
          <w:color w:val="000000" w:themeColor="text1"/>
          <w:sz w:val="18"/>
        </w:rPr>
        <w:t>24</w:t>
      </w:r>
      <w:r w:rsidRPr="00F76AF9">
        <w:rPr>
          <w:color w:val="000000" w:themeColor="text1"/>
          <w:sz w:val="18"/>
        </w:rPr>
        <w:t>/20</w:t>
      </w:r>
      <w:r>
        <w:rPr>
          <w:color w:val="000000" w:themeColor="text1"/>
          <w:sz w:val="18"/>
        </w:rPr>
        <w:t>24</w:t>
      </w:r>
    </w:p>
    <w:p w14:paraId="6D4E4229" w14:textId="704436A2" w:rsidR="00117910" w:rsidRDefault="00117910" w:rsidP="004713DF">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Adopted as Revised:  9/18/2024</w:t>
      </w:r>
      <w:bookmarkStart w:id="0" w:name="_GoBack"/>
      <w:bookmarkEnd w:id="0"/>
    </w:p>
    <w:p w14:paraId="6E63F5CB" w14:textId="77777777" w:rsidR="00006291" w:rsidRDefault="00006291" w:rsidP="004713DF">
      <w:pPr>
        <w:tabs>
          <w:tab w:val="left" w:pos="547"/>
          <w:tab w:val="left" w:pos="1080"/>
          <w:tab w:val="left" w:pos="1440"/>
          <w:tab w:val="left" w:pos="4507"/>
          <w:tab w:val="left" w:pos="7200"/>
          <w:tab w:val="left" w:pos="9000"/>
        </w:tabs>
        <w:jc w:val="both"/>
        <w:rPr>
          <w:color w:val="000000" w:themeColor="text1"/>
          <w:sz w:val="18"/>
        </w:rPr>
      </w:pPr>
    </w:p>
    <w:p w14:paraId="51EC455F" w14:textId="77777777" w:rsidR="004713DF" w:rsidRPr="00F76AF9" w:rsidRDefault="004713DF" w:rsidP="00F76AF9">
      <w:pPr>
        <w:jc w:val="both"/>
        <w:rPr>
          <w:color w:val="000000" w:themeColor="text1"/>
        </w:rPr>
      </w:pPr>
    </w:p>
    <w:p w14:paraId="07CAC18B" w14:textId="77777777" w:rsidR="00F76AF9" w:rsidRPr="00486C7F" w:rsidRDefault="00F76AF9" w:rsidP="00486C7F">
      <w:pPr>
        <w:jc w:val="both"/>
        <w:rPr>
          <w:color w:val="000000" w:themeColor="text1"/>
        </w:rPr>
      </w:pPr>
    </w:p>
    <w:p w14:paraId="086FA833" w14:textId="77777777" w:rsidR="00620687" w:rsidRPr="00F76AF9" w:rsidRDefault="00620687">
      <w:pPr>
        <w:tabs>
          <w:tab w:val="left" w:pos="547"/>
          <w:tab w:val="left" w:pos="1080"/>
          <w:tab w:val="left" w:pos="1440"/>
          <w:tab w:val="left" w:pos="4507"/>
          <w:tab w:val="left" w:pos="7200"/>
          <w:tab w:val="left" w:pos="9000"/>
        </w:tabs>
        <w:jc w:val="both"/>
        <w:rPr>
          <w:color w:val="000000" w:themeColor="text1"/>
          <w:sz w:val="18"/>
        </w:rPr>
      </w:pPr>
    </w:p>
    <w:p w14:paraId="2D49C8A7" w14:textId="77777777" w:rsidR="00EC638E" w:rsidRPr="00F76AF9" w:rsidRDefault="00EC638E">
      <w:pPr>
        <w:tabs>
          <w:tab w:val="left" w:pos="547"/>
          <w:tab w:val="left" w:pos="1080"/>
          <w:tab w:val="left" w:pos="1440"/>
          <w:tab w:val="left" w:pos="4507"/>
          <w:tab w:val="left" w:pos="7200"/>
          <w:tab w:val="left" w:pos="9000"/>
        </w:tabs>
        <w:jc w:val="both"/>
        <w:rPr>
          <w:color w:val="000000" w:themeColor="text1"/>
          <w:sz w:val="18"/>
        </w:rPr>
      </w:pPr>
    </w:p>
    <w:sectPr w:rsidR="00EC638E" w:rsidRPr="00F76AF9" w:rsidSect="002D200C">
      <w:headerReference w:type="default" r:id="rId8"/>
      <w:headerReference w:type="first" r:id="rId9"/>
      <w:pgSz w:w="12240" w:h="15840"/>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752DF" w14:textId="77777777" w:rsidR="000614ED" w:rsidRDefault="000614ED">
      <w:r>
        <w:separator/>
      </w:r>
    </w:p>
  </w:endnote>
  <w:endnote w:type="continuationSeparator" w:id="0">
    <w:p w14:paraId="37D6623E" w14:textId="77777777" w:rsidR="000614ED" w:rsidRDefault="0006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5593A" w14:textId="77777777" w:rsidR="000614ED" w:rsidRDefault="000614ED">
      <w:r>
        <w:separator/>
      </w:r>
    </w:p>
  </w:footnote>
  <w:footnote w:type="continuationSeparator" w:id="0">
    <w:p w14:paraId="6EC7884F" w14:textId="77777777" w:rsidR="000614ED" w:rsidRDefault="0006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061D6" w14:textId="4BF49883" w:rsidR="00F76AF9" w:rsidRDefault="00B569B0" w:rsidP="00F76AF9">
    <w:pPr>
      <w:tabs>
        <w:tab w:val="left" w:pos="7774"/>
        <w:tab w:val="right" w:pos="9360"/>
      </w:tabs>
      <w:jc w:val="right"/>
      <w:rPr>
        <w:b/>
        <w:bCs/>
        <w:sz w:val="20"/>
      </w:rPr>
    </w:pPr>
    <w:r>
      <w:rPr>
        <w:b/>
        <w:bCs/>
        <w:sz w:val="20"/>
      </w:rPr>
      <w:t xml:space="preserve">Policy </w:t>
    </w:r>
    <w:r w:rsidR="005411E7">
      <w:rPr>
        <w:b/>
        <w:bCs/>
        <w:sz w:val="20"/>
      </w:rPr>
      <w:t>5125</w:t>
    </w:r>
    <w:r w:rsidR="00F96B70">
      <w:rPr>
        <w:b/>
        <w:bCs/>
        <w:sz w:val="20"/>
      </w:rPr>
      <w:t xml:space="preserve"> </w:t>
    </w:r>
    <w:r w:rsidR="00F76AF9">
      <w:rPr>
        <w:b/>
        <w:bCs/>
        <w:sz w:val="20"/>
      </w:rPr>
      <w:t>–</w:t>
    </w:r>
    <w:r w:rsidR="00B15B14">
      <w:rPr>
        <w:b/>
        <w:bCs/>
        <w:sz w:val="20"/>
      </w:rPr>
      <w:t xml:space="preserve"> </w:t>
    </w:r>
    <w:r w:rsidR="00F96B70" w:rsidRPr="00F96B70">
      <w:rPr>
        <w:b/>
        <w:bCs/>
        <w:sz w:val="20"/>
      </w:rPr>
      <w:t>Workplace Violence Prevention Policy Statement</w:t>
    </w:r>
    <w:r w:rsidR="00F96B70" w:rsidRPr="00F96B70" w:rsidDel="00F96B70">
      <w:rPr>
        <w:b/>
        <w:bCs/>
        <w:sz w:val="20"/>
      </w:rPr>
      <w:t xml:space="preserve"> </w:t>
    </w:r>
  </w:p>
  <w:p w14:paraId="5F164B32" w14:textId="46A9399D" w:rsidR="00B569B0" w:rsidRDefault="002E5C02" w:rsidP="00F76AF9">
    <w:pPr>
      <w:tabs>
        <w:tab w:val="left" w:pos="7774"/>
        <w:tab w:val="right" w:pos="9360"/>
      </w:tabs>
      <w:jc w:val="right"/>
      <w:rPr>
        <w:rStyle w:val="PageNumber"/>
        <w:b/>
        <w:bCs/>
        <w:sz w:val="20"/>
      </w:rPr>
    </w:pPr>
    <w:r>
      <w:rPr>
        <w:b/>
        <w:bCs/>
        <w:sz w:val="20"/>
      </w:rPr>
      <w:tab/>
    </w:r>
    <w:r>
      <w:rPr>
        <w:b/>
        <w:bCs/>
        <w:sz w:val="20"/>
      </w:rPr>
      <w:tab/>
    </w:r>
    <w:r w:rsidR="00B569B0">
      <w:rPr>
        <w:b/>
        <w:bCs/>
        <w:sz w:val="20"/>
      </w:rPr>
      <w:t xml:space="preserve">Page </w:t>
    </w:r>
    <w:r w:rsidR="00B569B0">
      <w:rPr>
        <w:rStyle w:val="PageNumber"/>
        <w:b/>
        <w:bCs/>
        <w:sz w:val="20"/>
      </w:rPr>
      <w:fldChar w:fldCharType="begin"/>
    </w:r>
    <w:r w:rsidR="00B569B0">
      <w:rPr>
        <w:rStyle w:val="PageNumber"/>
        <w:b/>
        <w:bCs/>
        <w:sz w:val="20"/>
      </w:rPr>
      <w:instrText xml:space="preserve"> PAGE </w:instrText>
    </w:r>
    <w:r w:rsidR="00B569B0">
      <w:rPr>
        <w:rStyle w:val="PageNumber"/>
        <w:b/>
        <w:bCs/>
        <w:sz w:val="20"/>
      </w:rPr>
      <w:fldChar w:fldCharType="separate"/>
    </w:r>
    <w:r w:rsidR="00AE1C88">
      <w:rPr>
        <w:rStyle w:val="PageNumber"/>
        <w:b/>
        <w:bCs/>
        <w:noProof/>
        <w:sz w:val="20"/>
      </w:rPr>
      <w:t>7</w:t>
    </w:r>
    <w:r w:rsidR="00B569B0">
      <w:rPr>
        <w:rStyle w:val="PageNumber"/>
        <w:b/>
        <w:bCs/>
        <w:sz w:val="20"/>
      </w:rPr>
      <w:fldChar w:fldCharType="end"/>
    </w:r>
    <w:r w:rsidR="00B569B0">
      <w:rPr>
        <w:rStyle w:val="PageNumber"/>
        <w:b/>
        <w:bCs/>
        <w:sz w:val="20"/>
      </w:rPr>
      <w:t xml:space="preserve"> of </w:t>
    </w:r>
    <w:r w:rsidR="00B569B0">
      <w:rPr>
        <w:rStyle w:val="PageNumber"/>
        <w:b/>
        <w:bCs/>
        <w:sz w:val="20"/>
      </w:rPr>
      <w:fldChar w:fldCharType="begin"/>
    </w:r>
    <w:r w:rsidR="00B569B0">
      <w:rPr>
        <w:rStyle w:val="PageNumber"/>
        <w:b/>
        <w:bCs/>
        <w:sz w:val="20"/>
      </w:rPr>
      <w:instrText xml:space="preserve"> NUMPAGES </w:instrText>
    </w:r>
    <w:r w:rsidR="00B569B0">
      <w:rPr>
        <w:rStyle w:val="PageNumber"/>
        <w:b/>
        <w:bCs/>
        <w:sz w:val="20"/>
      </w:rPr>
      <w:fldChar w:fldCharType="separate"/>
    </w:r>
    <w:r w:rsidR="00AE1C88">
      <w:rPr>
        <w:rStyle w:val="PageNumber"/>
        <w:b/>
        <w:bCs/>
        <w:noProof/>
        <w:sz w:val="20"/>
      </w:rPr>
      <w:t>7</w:t>
    </w:r>
    <w:r w:rsidR="00B569B0">
      <w:rPr>
        <w:rStyle w:val="PageNumber"/>
        <w:b/>
        <w:bCs/>
        <w:sz w:val="20"/>
      </w:rPr>
      <w:fldChar w:fldCharType="end"/>
    </w:r>
  </w:p>
  <w:p w14:paraId="754FB220" w14:textId="77777777" w:rsidR="00B569B0" w:rsidRDefault="00B569B0">
    <w:pPr>
      <w:tabs>
        <w:tab w:val="left" w:pos="7774"/>
        <w:tab w:val="right" w:pos="9360"/>
      </w:tabs>
      <w:jc w:val="right"/>
      <w:rPr>
        <w:rStyle w:val="PageNumber"/>
        <w:b/>
        <w:bCs/>
        <w:sz w:val="20"/>
      </w:rPr>
    </w:pPr>
  </w:p>
  <w:p w14:paraId="0D716439" w14:textId="77777777" w:rsidR="00B569B0" w:rsidRDefault="00B569B0">
    <w:pPr>
      <w:tabs>
        <w:tab w:val="left" w:pos="7774"/>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6005" w14:textId="51D6F9D5" w:rsidR="00EC638E" w:rsidRPr="00EC638E" w:rsidRDefault="00006291" w:rsidP="00D0728B">
    <w:pPr>
      <w:pStyle w:val="Header"/>
      <w:rPr>
        <w:b/>
        <w:sz w:val="20"/>
        <w:szCs w:val="20"/>
      </w:rPr>
    </w:pPr>
    <w:r>
      <w:rPr>
        <w:noProof/>
        <w:sz w:val="20"/>
        <w:szCs w:val="20"/>
      </w:rPr>
      <mc:AlternateContent>
        <mc:Choice Requires="wps">
          <w:drawing>
            <wp:anchor distT="0" distB="0" distL="114300" distR="114300" simplePos="0" relativeHeight="251657728" behindDoc="0" locked="0" layoutInCell="1" allowOverlap="1" wp14:anchorId="76E56D57" wp14:editId="3F3B34D3">
              <wp:simplePos x="0" y="0"/>
              <wp:positionH relativeFrom="column">
                <wp:posOffset>1755140</wp:posOffset>
              </wp:positionH>
              <wp:positionV relativeFrom="paragraph">
                <wp:posOffset>-40005</wp:posOffset>
              </wp:positionV>
              <wp:extent cx="0" cy="1581785"/>
              <wp:effectExtent l="19050" t="19050" r="19050" b="2794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0D1EF"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3.15pt" to="138.2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3f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" strokeweight="3pt"/>
          </w:pict>
        </mc:Fallback>
      </mc:AlternateContent>
    </w:r>
    <w:r w:rsidR="00927833">
      <w:rPr>
        <w:b/>
        <w:noProof/>
        <w:sz w:val="20"/>
        <w:szCs w:val="20"/>
      </w:rPr>
      <mc:AlternateContent>
        <mc:Choice Requires="wps">
          <w:drawing>
            <wp:anchor distT="0" distB="0" distL="114300" distR="114300" simplePos="0" relativeHeight="251655680" behindDoc="0" locked="0" layoutInCell="1" allowOverlap="1" wp14:anchorId="5DAFC6AC" wp14:editId="10DE5BE6">
              <wp:simplePos x="0" y="0"/>
              <wp:positionH relativeFrom="column">
                <wp:posOffset>1905000</wp:posOffset>
              </wp:positionH>
              <wp:positionV relativeFrom="paragraph">
                <wp:posOffset>114300</wp:posOffset>
              </wp:positionV>
              <wp:extent cx="1190625" cy="1123950"/>
              <wp:effectExtent l="0" t="0" r="952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AE9D" w14:textId="28D3B342" w:rsidR="00EC638E" w:rsidRDefault="00EC638E" w:rsidP="00EC638E">
                          <w:pPr>
                            <w:rPr>
                              <w:rFonts w:ascii="Arial Narrow" w:hAnsi="Arial Narrow"/>
                              <w:sz w:val="32"/>
                              <w:szCs w:val="32"/>
                            </w:rPr>
                          </w:pPr>
                          <w:r w:rsidRPr="001731CB">
                            <w:rPr>
                              <w:rFonts w:ascii="Arial Narrow" w:hAnsi="Arial Narrow"/>
                              <w:sz w:val="72"/>
                              <w:szCs w:val="72"/>
                            </w:rPr>
                            <w:t>Boar</w:t>
                          </w:r>
                          <w:r w:rsidR="00927833">
                            <w:rPr>
                              <w:rFonts w:ascii="Arial Narrow" w:hAnsi="Arial Narrow"/>
                              <w:sz w:val="72"/>
                              <w:szCs w:val="72"/>
                            </w:rPr>
                            <w:t>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C6AC" id="_x0000_t202" coordsize="21600,21600" o:spt="202" path="m,l,21600r21600,l21600,xe">
              <v:stroke joinstyle="miter"/>
              <v:path gradientshapeok="t" o:connecttype="rect"/>
            </v:shapetype>
            <v:shape id="Text Box 15" o:spid="_x0000_s1026" type="#_x0000_t202" style="position:absolute;margin-left:150pt;margin-top:9pt;width:93.75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" stroked="f">
              <v:textbox>
                <w:txbxContent>
                  <w:p w14:paraId="22A6AE9D" w14:textId="28D3B342" w:rsidR="00EC638E" w:rsidRDefault="00EC638E" w:rsidP="00EC638E">
                    <w:pPr>
                      <w:rPr>
                        <w:rFonts w:ascii="Arial Narrow" w:hAnsi="Arial Narrow"/>
                        <w:sz w:val="32"/>
                        <w:szCs w:val="32"/>
                      </w:rPr>
                    </w:pPr>
                    <w:r w:rsidRPr="001731CB">
                      <w:rPr>
                        <w:rFonts w:ascii="Arial Narrow" w:hAnsi="Arial Narrow"/>
                        <w:sz w:val="72"/>
                        <w:szCs w:val="72"/>
                      </w:rPr>
                      <w:t>Boar</w:t>
                    </w:r>
                    <w:r w:rsidR="00927833">
                      <w:rPr>
                        <w:rFonts w:ascii="Arial Narrow" w:hAnsi="Arial Narrow"/>
                        <w:sz w:val="72"/>
                        <w:szCs w:val="72"/>
                      </w:rPr>
                      <w:t>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v:textbox>
            </v:shape>
          </w:pict>
        </mc:Fallback>
      </mc:AlternateContent>
    </w:r>
    <w:r w:rsidR="00ED64E9">
      <w:rPr>
        <w:b/>
        <w:noProof/>
        <w:sz w:val="20"/>
        <w:szCs w:val="20"/>
      </w:rPr>
      <mc:AlternateContent>
        <mc:Choice Requires="wps">
          <w:drawing>
            <wp:anchor distT="0" distB="0" distL="114300" distR="114300" simplePos="0" relativeHeight="251658752" behindDoc="0" locked="0" layoutInCell="1" allowOverlap="1" wp14:anchorId="56436ECA" wp14:editId="144D59AB">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14"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36ECA" id="Text Box 18" o:spid="_x0000_s1027" type="#_x0000_t202" style="position:absolute;margin-left:-7.5pt;margin-top:-5.25pt;width:137.15pt;height:81.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VQgwIAABY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A1&#10;BMVQgwIAABYFAAAOAAAAAAAAAAAAAAAAAC4CAABkcnMvZTJvRG9jLnhtbFBLAQItABQABgAIAAAA&#10;IQBCX7Yo4AAAAAsBAAAPAAAAAAAAAAAAAAAAAN0EAABkcnMvZG93bnJldi54bWxQSwUGAAAAAAQA&#10;BADzAAAA6gUAAAAA&#10;" stroked="f">
              <v:textbox style="mso-fit-shape-to-text:t">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14"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001D1429">
      <w:rPr>
        <w:b/>
        <w:sz w:val="20"/>
        <w:szCs w:val="20"/>
      </w:rPr>
      <w:tab/>
    </w:r>
    <w:r w:rsidR="001D1429">
      <w:rPr>
        <w:b/>
        <w:sz w:val="20"/>
        <w:szCs w:val="20"/>
      </w:rPr>
      <w:tab/>
    </w:r>
    <w:r w:rsidR="001D1429">
      <w:rPr>
        <w:b/>
        <w:sz w:val="20"/>
        <w:szCs w:val="20"/>
      </w:rPr>
      <w:tab/>
    </w:r>
  </w:p>
  <w:p w14:paraId="1AF210C4" w14:textId="0C9E0FF5" w:rsidR="001D1429" w:rsidRDefault="00B14F64" w:rsidP="00EC638E">
    <w:pPr>
      <w:pStyle w:val="Header"/>
      <w:jc w:val="right"/>
      <w:rPr>
        <w:b/>
        <w:sz w:val="20"/>
        <w:szCs w:val="20"/>
      </w:rPr>
    </w:pPr>
    <w:r>
      <w:rPr>
        <w:b/>
        <w:sz w:val="20"/>
        <w:szCs w:val="20"/>
      </w:rPr>
      <w:t>5125</w:t>
    </w:r>
  </w:p>
  <w:p w14:paraId="44208917" w14:textId="2D06DAD8" w:rsidR="00EC638E" w:rsidRPr="00EC638E" w:rsidRDefault="00EC638E" w:rsidP="00EC638E">
    <w:pPr>
      <w:pStyle w:val="Header"/>
      <w:jc w:val="right"/>
      <w:rPr>
        <w:b/>
        <w:sz w:val="20"/>
        <w:szCs w:val="20"/>
      </w:rPr>
    </w:pPr>
    <w:r w:rsidRPr="00EC638E">
      <w:rPr>
        <w:b/>
        <w:sz w:val="20"/>
        <w:szCs w:val="20"/>
      </w:rPr>
      <w:t xml:space="preserve">Page </w:t>
    </w:r>
    <w:r w:rsidRPr="00EC638E">
      <w:rPr>
        <w:rStyle w:val="PageNumber"/>
        <w:b/>
        <w:sz w:val="20"/>
        <w:szCs w:val="20"/>
      </w:rPr>
      <w:fldChar w:fldCharType="begin"/>
    </w:r>
    <w:r w:rsidRPr="00EC638E">
      <w:rPr>
        <w:rStyle w:val="PageNumber"/>
        <w:b/>
        <w:sz w:val="20"/>
        <w:szCs w:val="20"/>
      </w:rPr>
      <w:instrText xml:space="preserve"> PAGE </w:instrText>
    </w:r>
    <w:r w:rsidRPr="00EC638E">
      <w:rPr>
        <w:rStyle w:val="PageNumber"/>
        <w:b/>
        <w:sz w:val="20"/>
        <w:szCs w:val="20"/>
      </w:rPr>
      <w:fldChar w:fldCharType="separate"/>
    </w:r>
    <w:r w:rsidR="00AE1C88">
      <w:rPr>
        <w:rStyle w:val="PageNumber"/>
        <w:b/>
        <w:noProof/>
        <w:sz w:val="20"/>
        <w:szCs w:val="20"/>
      </w:rPr>
      <w:t>1</w:t>
    </w:r>
    <w:r w:rsidRPr="00EC638E">
      <w:rPr>
        <w:rStyle w:val="PageNumber"/>
        <w:b/>
        <w:sz w:val="20"/>
        <w:szCs w:val="20"/>
      </w:rPr>
      <w:fldChar w:fldCharType="end"/>
    </w:r>
    <w:r w:rsidRPr="00EC638E">
      <w:rPr>
        <w:b/>
        <w:sz w:val="20"/>
        <w:szCs w:val="20"/>
      </w:rPr>
      <w:t xml:space="preserve"> of </w:t>
    </w:r>
    <w:r w:rsidRPr="00EC638E">
      <w:rPr>
        <w:rStyle w:val="PageNumber"/>
        <w:b/>
        <w:sz w:val="20"/>
        <w:szCs w:val="20"/>
      </w:rPr>
      <w:fldChar w:fldCharType="begin"/>
    </w:r>
    <w:r w:rsidRPr="00EC638E">
      <w:rPr>
        <w:rStyle w:val="PageNumber"/>
        <w:b/>
        <w:sz w:val="20"/>
        <w:szCs w:val="20"/>
      </w:rPr>
      <w:instrText xml:space="preserve"> NUMPAGES </w:instrText>
    </w:r>
    <w:r w:rsidRPr="00EC638E">
      <w:rPr>
        <w:rStyle w:val="PageNumber"/>
        <w:b/>
        <w:sz w:val="20"/>
        <w:szCs w:val="20"/>
      </w:rPr>
      <w:fldChar w:fldCharType="separate"/>
    </w:r>
    <w:r w:rsidR="00AE1C88">
      <w:rPr>
        <w:rStyle w:val="PageNumber"/>
        <w:b/>
        <w:noProof/>
        <w:sz w:val="20"/>
        <w:szCs w:val="20"/>
      </w:rPr>
      <w:t>7</w:t>
    </w:r>
    <w:r w:rsidRPr="00EC638E">
      <w:rPr>
        <w:rStyle w:val="PageNumber"/>
        <w:b/>
        <w:sz w:val="20"/>
        <w:szCs w:val="20"/>
      </w:rPr>
      <w:fldChar w:fldCharType="end"/>
    </w:r>
  </w:p>
  <w:p w14:paraId="2F381923" w14:textId="77777777" w:rsidR="00EC638E" w:rsidRDefault="00EC638E" w:rsidP="00EC638E">
    <w:pPr>
      <w:pStyle w:val="Header"/>
      <w:jc w:val="right"/>
      <w:rPr>
        <w:b/>
      </w:rPr>
    </w:pPr>
  </w:p>
  <w:p w14:paraId="16292F21" w14:textId="77777777" w:rsidR="00EC638E" w:rsidRDefault="00EC638E" w:rsidP="00EC638E">
    <w:pPr>
      <w:pStyle w:val="Header"/>
      <w:jc w:val="right"/>
      <w:rPr>
        <w:b/>
      </w:rPr>
    </w:pPr>
  </w:p>
  <w:p w14:paraId="2014EFD8" w14:textId="77777777" w:rsidR="00927833" w:rsidRDefault="00F96B70" w:rsidP="00EC638E">
    <w:pPr>
      <w:pStyle w:val="Header"/>
      <w:jc w:val="right"/>
      <w:rPr>
        <w:b/>
        <w:sz w:val="24"/>
      </w:rPr>
    </w:pPr>
    <w:r w:rsidRPr="00F96B70">
      <w:rPr>
        <w:b/>
        <w:sz w:val="24"/>
      </w:rPr>
      <w:t xml:space="preserve">Workplace Violence Prevention </w:t>
    </w:r>
  </w:p>
  <w:p w14:paraId="7183D711" w14:textId="4F812776" w:rsidR="000153E5" w:rsidRDefault="00927833" w:rsidP="00D0728B">
    <w:pPr>
      <w:pStyle w:val="Header"/>
      <w:jc w:val="center"/>
      <w:rPr>
        <w:b/>
        <w:sz w:val="24"/>
      </w:rPr>
    </w:pPr>
    <w:r>
      <w:rPr>
        <w:b/>
        <w:sz w:val="24"/>
      </w:rPr>
      <w:tab/>
      <w:t xml:space="preserve">                      </w:t>
    </w:r>
    <w:r w:rsidR="00F96B70" w:rsidRPr="00F96B70">
      <w:rPr>
        <w:b/>
        <w:sz w:val="24"/>
      </w:rPr>
      <w:t>Policy Statement</w:t>
    </w:r>
  </w:p>
  <w:p w14:paraId="1D384C74" w14:textId="14D923DF" w:rsidR="00EC638E" w:rsidRDefault="00EC638E" w:rsidP="00EC638E">
    <w:pPr>
      <w:pStyle w:val="Header"/>
      <w:rPr>
        <w:rFonts w:ascii="Arial Narrow" w:hAnsi="Arial Narrow"/>
        <w:b/>
        <w:sz w:val="16"/>
        <w:szCs w:val="16"/>
      </w:rPr>
    </w:pPr>
    <w:r>
      <w:rPr>
        <w:rFonts w:ascii="Arial Narrow" w:hAnsi="Arial Narrow"/>
        <w:b/>
        <w:sz w:val="16"/>
        <w:szCs w:val="16"/>
      </w:rPr>
      <w:t>First Supervisory District of Suffolk County</w:t>
    </w:r>
  </w:p>
  <w:p w14:paraId="13D9C660" w14:textId="77777777" w:rsidR="00EC638E" w:rsidRDefault="00EC638E" w:rsidP="00EC638E">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249C0840" w14:textId="68B48CA8" w:rsidR="00EC638E" w:rsidRDefault="00EC638E" w:rsidP="00EC638E">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0F53BA5" w14:textId="77777777" w:rsidR="00EC638E" w:rsidRPr="008D1520" w:rsidRDefault="00EC638E" w:rsidP="00EC638E">
    <w:pPr>
      <w:pStyle w:val="Header"/>
      <w:rPr>
        <w:rFonts w:ascii="Arial Narrow" w:hAnsi="Arial Narrow"/>
        <w:sz w:val="10"/>
        <w:szCs w:val="16"/>
      </w:rPr>
    </w:pPr>
  </w:p>
  <w:p w14:paraId="2AFDEBDB" w14:textId="77777777" w:rsidR="00B569B0" w:rsidRPr="00EC638E" w:rsidRDefault="00ED64E9" w:rsidP="00EC638E">
    <w:pPr>
      <w:pStyle w:val="Header"/>
    </w:pPr>
    <w:r>
      <w:rPr>
        <w:rFonts w:ascii="Arial Narrow" w:hAnsi="Arial Narrow"/>
        <w:noProof/>
        <w:sz w:val="16"/>
        <w:szCs w:val="16"/>
      </w:rPr>
      <mc:AlternateContent>
        <mc:Choice Requires="wps">
          <w:drawing>
            <wp:anchor distT="0" distB="0" distL="114300" distR="114300" simplePos="0" relativeHeight="251656704" behindDoc="0" locked="0" layoutInCell="1" allowOverlap="1" wp14:anchorId="4350E978" wp14:editId="12197CE9">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27CA"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531"/>
    <w:multiLevelType w:val="hybridMultilevel"/>
    <w:tmpl w:val="FC700CF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0316D"/>
    <w:multiLevelType w:val="hybridMultilevel"/>
    <w:tmpl w:val="E7C6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5E8D"/>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B1955"/>
    <w:multiLevelType w:val="hybridMultilevel"/>
    <w:tmpl w:val="034CD8B4"/>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151E62"/>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92A08"/>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02F6F"/>
    <w:multiLevelType w:val="hybridMultilevel"/>
    <w:tmpl w:val="C8BA17C4"/>
    <w:lvl w:ilvl="0" w:tplc="FCD8A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B62B4"/>
    <w:multiLevelType w:val="hybridMultilevel"/>
    <w:tmpl w:val="E41209C8"/>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005F02"/>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24985"/>
    <w:multiLevelType w:val="hybridMultilevel"/>
    <w:tmpl w:val="4EC4465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C18B2"/>
    <w:multiLevelType w:val="hybridMultilevel"/>
    <w:tmpl w:val="5CA21EBC"/>
    <w:lvl w:ilvl="0" w:tplc="D0CCC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0606A6"/>
    <w:multiLevelType w:val="hybridMultilevel"/>
    <w:tmpl w:val="7DDCEF6C"/>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204765"/>
    <w:multiLevelType w:val="hybridMultilevel"/>
    <w:tmpl w:val="CE42693E"/>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F654F9"/>
    <w:multiLevelType w:val="hybridMultilevel"/>
    <w:tmpl w:val="41CC94C4"/>
    <w:lvl w:ilvl="0" w:tplc="4FC80CEA">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F296E"/>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C7BD7"/>
    <w:multiLevelType w:val="hybridMultilevel"/>
    <w:tmpl w:val="C802AEA6"/>
    <w:lvl w:ilvl="0" w:tplc="EAAA2C32">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2F2EF2"/>
    <w:multiLevelType w:val="hybridMultilevel"/>
    <w:tmpl w:val="6F0EF9C0"/>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014151"/>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45EFE"/>
    <w:multiLevelType w:val="hybridMultilevel"/>
    <w:tmpl w:val="2620F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F06AF5"/>
    <w:multiLevelType w:val="hybridMultilevel"/>
    <w:tmpl w:val="085287CE"/>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6C6A84"/>
    <w:multiLevelType w:val="singleLevel"/>
    <w:tmpl w:val="F552CD64"/>
    <w:lvl w:ilvl="0">
      <w:start w:val="1"/>
      <w:numFmt w:val="lowerLetter"/>
      <w:lvlText w:val="%1)"/>
      <w:lvlJc w:val="left"/>
      <w:pPr>
        <w:tabs>
          <w:tab w:val="num" w:pos="1080"/>
        </w:tabs>
        <w:ind w:left="1080" w:hanging="540"/>
      </w:pPr>
      <w:rPr>
        <w:rFonts w:hint="default"/>
      </w:rPr>
    </w:lvl>
  </w:abstractNum>
  <w:abstractNum w:abstractNumId="21" w15:restartNumberingAfterBreak="0">
    <w:nsid w:val="7A8A632F"/>
    <w:multiLevelType w:val="hybridMultilevel"/>
    <w:tmpl w:val="5E30C6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8"/>
  </w:num>
  <w:num w:numId="3">
    <w:abstractNumId w:val="12"/>
  </w:num>
  <w:num w:numId="4">
    <w:abstractNumId w:val="16"/>
  </w:num>
  <w:num w:numId="5">
    <w:abstractNumId w:val="0"/>
  </w:num>
  <w:num w:numId="6">
    <w:abstractNumId w:val="3"/>
  </w:num>
  <w:num w:numId="7">
    <w:abstractNumId w:val="19"/>
  </w:num>
  <w:num w:numId="8">
    <w:abstractNumId w:val="7"/>
  </w:num>
  <w:num w:numId="9">
    <w:abstractNumId w:val="11"/>
  </w:num>
  <w:num w:numId="10">
    <w:abstractNumId w:val="9"/>
  </w:num>
  <w:num w:numId="11">
    <w:abstractNumId w:val="1"/>
  </w:num>
  <w:num w:numId="12">
    <w:abstractNumId w:val="13"/>
  </w:num>
  <w:num w:numId="13">
    <w:abstractNumId w:val="21"/>
  </w:num>
  <w:num w:numId="14">
    <w:abstractNumId w:val="6"/>
  </w:num>
  <w:num w:numId="15">
    <w:abstractNumId w:val="14"/>
  </w:num>
  <w:num w:numId="16">
    <w:abstractNumId w:val="2"/>
  </w:num>
  <w:num w:numId="17">
    <w:abstractNumId w:val="8"/>
  </w:num>
  <w:num w:numId="18">
    <w:abstractNumId w:val="5"/>
  </w:num>
  <w:num w:numId="19">
    <w:abstractNumId w:val="4"/>
  </w:num>
  <w:num w:numId="20">
    <w:abstractNumId w:val="17"/>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hqUIjtuhH472cv1VFSF2t88gIcgeHsxw3lYY2UcSjV+uGAPFQljSCTTvzYuQK0yeB0CZ0fCJ3poBJr0QGH0Rw==" w:salt="6ULHl0xObp1gmHyNR+FVpQ=="/>
  <w:defaultTabStop w:val="720"/>
  <w:drawingGridHorizontalSpacing w:val="110"/>
  <w:displayHorizontalDrawingGridEvery w:val="2"/>
  <w:displayVertic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F8"/>
    <w:rsid w:val="00006291"/>
    <w:rsid w:val="000153E5"/>
    <w:rsid w:val="0003454C"/>
    <w:rsid w:val="000614ED"/>
    <w:rsid w:val="000B47A9"/>
    <w:rsid w:val="000C053E"/>
    <w:rsid w:val="000E28DC"/>
    <w:rsid w:val="000F45AA"/>
    <w:rsid w:val="000F52E8"/>
    <w:rsid w:val="00104D04"/>
    <w:rsid w:val="00117910"/>
    <w:rsid w:val="0013361F"/>
    <w:rsid w:val="0013434C"/>
    <w:rsid w:val="00137B42"/>
    <w:rsid w:val="00145FCE"/>
    <w:rsid w:val="00154942"/>
    <w:rsid w:val="00165235"/>
    <w:rsid w:val="00170726"/>
    <w:rsid w:val="00170F37"/>
    <w:rsid w:val="00172DDB"/>
    <w:rsid w:val="00195E1B"/>
    <w:rsid w:val="001A40E6"/>
    <w:rsid w:val="001C28A6"/>
    <w:rsid w:val="001D1429"/>
    <w:rsid w:val="001D612B"/>
    <w:rsid w:val="001F03E5"/>
    <w:rsid w:val="001F4724"/>
    <w:rsid w:val="00205141"/>
    <w:rsid w:val="002152F6"/>
    <w:rsid w:val="002323F3"/>
    <w:rsid w:val="00242B30"/>
    <w:rsid w:val="002909CA"/>
    <w:rsid w:val="00293686"/>
    <w:rsid w:val="002D200C"/>
    <w:rsid w:val="002E4064"/>
    <w:rsid w:val="002E5C02"/>
    <w:rsid w:val="002F6F66"/>
    <w:rsid w:val="003027D7"/>
    <w:rsid w:val="003103E5"/>
    <w:rsid w:val="00314854"/>
    <w:rsid w:val="003476D4"/>
    <w:rsid w:val="003568B4"/>
    <w:rsid w:val="0036432C"/>
    <w:rsid w:val="00394EA1"/>
    <w:rsid w:val="003A2A6E"/>
    <w:rsid w:val="003B5517"/>
    <w:rsid w:val="003B5727"/>
    <w:rsid w:val="003C4A3A"/>
    <w:rsid w:val="003F0006"/>
    <w:rsid w:val="003F1843"/>
    <w:rsid w:val="003F261B"/>
    <w:rsid w:val="00424FF1"/>
    <w:rsid w:val="004506B0"/>
    <w:rsid w:val="0045325F"/>
    <w:rsid w:val="004539B4"/>
    <w:rsid w:val="004713DF"/>
    <w:rsid w:val="004821E7"/>
    <w:rsid w:val="00486C7F"/>
    <w:rsid w:val="004B1A2C"/>
    <w:rsid w:val="004D1292"/>
    <w:rsid w:val="004D79C0"/>
    <w:rsid w:val="004E25C0"/>
    <w:rsid w:val="00503303"/>
    <w:rsid w:val="0051055C"/>
    <w:rsid w:val="005125B1"/>
    <w:rsid w:val="00525342"/>
    <w:rsid w:val="00537787"/>
    <w:rsid w:val="005411E7"/>
    <w:rsid w:val="00544FB0"/>
    <w:rsid w:val="00554DA9"/>
    <w:rsid w:val="00564219"/>
    <w:rsid w:val="00570F31"/>
    <w:rsid w:val="00572C62"/>
    <w:rsid w:val="005A10BC"/>
    <w:rsid w:val="005A362A"/>
    <w:rsid w:val="005D1408"/>
    <w:rsid w:val="005D44E5"/>
    <w:rsid w:val="005D6052"/>
    <w:rsid w:val="005E4F2E"/>
    <w:rsid w:val="00600C7C"/>
    <w:rsid w:val="00620687"/>
    <w:rsid w:val="006269A8"/>
    <w:rsid w:val="00630A40"/>
    <w:rsid w:val="00640CFB"/>
    <w:rsid w:val="00641405"/>
    <w:rsid w:val="00644425"/>
    <w:rsid w:val="006533A1"/>
    <w:rsid w:val="00662E1B"/>
    <w:rsid w:val="00667BFC"/>
    <w:rsid w:val="00670C7E"/>
    <w:rsid w:val="00671A0A"/>
    <w:rsid w:val="00674EC8"/>
    <w:rsid w:val="00680327"/>
    <w:rsid w:val="0068365E"/>
    <w:rsid w:val="006837D7"/>
    <w:rsid w:val="0068521F"/>
    <w:rsid w:val="00693889"/>
    <w:rsid w:val="006B1FDA"/>
    <w:rsid w:val="006B4742"/>
    <w:rsid w:val="006C22EC"/>
    <w:rsid w:val="006C297F"/>
    <w:rsid w:val="006C74B8"/>
    <w:rsid w:val="006D43EC"/>
    <w:rsid w:val="006D5473"/>
    <w:rsid w:val="006E0F90"/>
    <w:rsid w:val="006E23F9"/>
    <w:rsid w:val="00704D62"/>
    <w:rsid w:val="00712C76"/>
    <w:rsid w:val="007348BC"/>
    <w:rsid w:val="007442DB"/>
    <w:rsid w:val="007534C5"/>
    <w:rsid w:val="007671E8"/>
    <w:rsid w:val="00777197"/>
    <w:rsid w:val="00783D6B"/>
    <w:rsid w:val="00791F0A"/>
    <w:rsid w:val="007B07D8"/>
    <w:rsid w:val="007B6A5B"/>
    <w:rsid w:val="007D44EB"/>
    <w:rsid w:val="007E4598"/>
    <w:rsid w:val="007E6C2D"/>
    <w:rsid w:val="007F0832"/>
    <w:rsid w:val="007F70D2"/>
    <w:rsid w:val="008017B4"/>
    <w:rsid w:val="0084512F"/>
    <w:rsid w:val="00852E37"/>
    <w:rsid w:val="00870C99"/>
    <w:rsid w:val="00872B25"/>
    <w:rsid w:val="008859B8"/>
    <w:rsid w:val="00886BD6"/>
    <w:rsid w:val="008A6AD4"/>
    <w:rsid w:val="00902CF7"/>
    <w:rsid w:val="0092028B"/>
    <w:rsid w:val="00927833"/>
    <w:rsid w:val="00934FA4"/>
    <w:rsid w:val="00944B0A"/>
    <w:rsid w:val="0094688C"/>
    <w:rsid w:val="00952A7E"/>
    <w:rsid w:val="009611AA"/>
    <w:rsid w:val="00971249"/>
    <w:rsid w:val="00972B2A"/>
    <w:rsid w:val="009823B5"/>
    <w:rsid w:val="00997D7E"/>
    <w:rsid w:val="009A711B"/>
    <w:rsid w:val="009B7E6C"/>
    <w:rsid w:val="009D77AD"/>
    <w:rsid w:val="00A06A43"/>
    <w:rsid w:val="00A22CE2"/>
    <w:rsid w:val="00A257C4"/>
    <w:rsid w:val="00A25D3E"/>
    <w:rsid w:val="00A41C8C"/>
    <w:rsid w:val="00A44935"/>
    <w:rsid w:val="00A71526"/>
    <w:rsid w:val="00AA5FB9"/>
    <w:rsid w:val="00AB092E"/>
    <w:rsid w:val="00AC0F0C"/>
    <w:rsid w:val="00AC140A"/>
    <w:rsid w:val="00AC5783"/>
    <w:rsid w:val="00AE1C88"/>
    <w:rsid w:val="00B06614"/>
    <w:rsid w:val="00B14F64"/>
    <w:rsid w:val="00B15B14"/>
    <w:rsid w:val="00B21A1F"/>
    <w:rsid w:val="00B350A9"/>
    <w:rsid w:val="00B35FFC"/>
    <w:rsid w:val="00B4318F"/>
    <w:rsid w:val="00B520E1"/>
    <w:rsid w:val="00B569B0"/>
    <w:rsid w:val="00B768E9"/>
    <w:rsid w:val="00B809AF"/>
    <w:rsid w:val="00B92DB7"/>
    <w:rsid w:val="00B93997"/>
    <w:rsid w:val="00BA1933"/>
    <w:rsid w:val="00BB0A54"/>
    <w:rsid w:val="00BB59D9"/>
    <w:rsid w:val="00BE4251"/>
    <w:rsid w:val="00BE676C"/>
    <w:rsid w:val="00C10DC5"/>
    <w:rsid w:val="00C123D6"/>
    <w:rsid w:val="00C231F7"/>
    <w:rsid w:val="00C41A33"/>
    <w:rsid w:val="00C436D9"/>
    <w:rsid w:val="00C834C2"/>
    <w:rsid w:val="00CA1198"/>
    <w:rsid w:val="00CB78F8"/>
    <w:rsid w:val="00D0728B"/>
    <w:rsid w:val="00D1029F"/>
    <w:rsid w:val="00D11622"/>
    <w:rsid w:val="00D205E5"/>
    <w:rsid w:val="00D21A61"/>
    <w:rsid w:val="00D51507"/>
    <w:rsid w:val="00D5793B"/>
    <w:rsid w:val="00D60FD1"/>
    <w:rsid w:val="00D677DF"/>
    <w:rsid w:val="00D9062B"/>
    <w:rsid w:val="00D92A05"/>
    <w:rsid w:val="00DA703F"/>
    <w:rsid w:val="00DB784B"/>
    <w:rsid w:val="00DD60F0"/>
    <w:rsid w:val="00E04773"/>
    <w:rsid w:val="00E1023C"/>
    <w:rsid w:val="00E26AB9"/>
    <w:rsid w:val="00E63B2C"/>
    <w:rsid w:val="00EA75BD"/>
    <w:rsid w:val="00EB5F35"/>
    <w:rsid w:val="00EB7519"/>
    <w:rsid w:val="00EB7B85"/>
    <w:rsid w:val="00EC07EF"/>
    <w:rsid w:val="00EC638E"/>
    <w:rsid w:val="00ED64E9"/>
    <w:rsid w:val="00EE62CA"/>
    <w:rsid w:val="00F16330"/>
    <w:rsid w:val="00F36155"/>
    <w:rsid w:val="00F56C90"/>
    <w:rsid w:val="00F668B4"/>
    <w:rsid w:val="00F76AF9"/>
    <w:rsid w:val="00F84B40"/>
    <w:rsid w:val="00F9028E"/>
    <w:rsid w:val="00F923B2"/>
    <w:rsid w:val="00F96B70"/>
    <w:rsid w:val="00FA240B"/>
    <w:rsid w:val="00FA7BCC"/>
    <w:rsid w:val="00FB3ABE"/>
    <w:rsid w:val="00FC752B"/>
    <w:rsid w:val="00FD6E42"/>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89089"/>
    <o:shapelayout v:ext="edit">
      <o:idmap v:ext="edit" data="1"/>
    </o:shapelayout>
  </w:shapeDefaults>
  <w:decimalSymbol w:val="."/>
  <w:listSeparator w:val=","/>
  <w14:docId w14:val="7BB4C570"/>
  <w15:docId w15:val="{E891920C-AC47-46BD-8529-A36665C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szCs w:val="20"/>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92DB7"/>
    <w:rPr>
      <w:rFonts w:ascii="Tahoma" w:hAnsi="Tahoma" w:cs="Tahoma"/>
      <w:sz w:val="16"/>
      <w:szCs w:val="16"/>
    </w:rPr>
  </w:style>
  <w:style w:type="character" w:styleId="CommentReference">
    <w:name w:val="annotation reference"/>
    <w:semiHidden/>
    <w:rsid w:val="00F36155"/>
    <w:rPr>
      <w:sz w:val="16"/>
      <w:szCs w:val="16"/>
    </w:rPr>
  </w:style>
  <w:style w:type="paragraph" w:styleId="CommentText">
    <w:name w:val="annotation text"/>
    <w:basedOn w:val="Normal"/>
    <w:semiHidden/>
    <w:rsid w:val="00F36155"/>
    <w:rPr>
      <w:sz w:val="20"/>
      <w:szCs w:val="20"/>
    </w:rPr>
  </w:style>
  <w:style w:type="paragraph" w:styleId="CommentSubject">
    <w:name w:val="annotation subject"/>
    <w:basedOn w:val="CommentText"/>
    <w:next w:val="CommentText"/>
    <w:semiHidden/>
    <w:rsid w:val="00F36155"/>
    <w:rPr>
      <w:b/>
      <w:bCs/>
    </w:rPr>
  </w:style>
  <w:style w:type="paragraph" w:styleId="ListParagraph">
    <w:name w:val="List Paragraph"/>
    <w:basedOn w:val="Normal"/>
    <w:uiPriority w:val="34"/>
    <w:qFormat/>
    <w:rsid w:val="00872B25"/>
    <w:pPr>
      <w:ind w:left="720"/>
      <w:contextualSpacing/>
    </w:pPr>
    <w:rPr>
      <w:rFonts w:ascii="Garamond" w:eastAsiaTheme="minorHAnsi" w:hAnsi="Garamond" w:cstheme="minorBidi"/>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20894-C368-4EB9-890D-8F07496E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2109</Words>
  <Characters>12203</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BOCES subscribes to all of the provisions of Title 6 - Child Protective Services of the NYS Social Services Law (§411-§428)</vt:lpstr>
    </vt:vector>
  </TitlesOfParts>
  <Company>Eastern Suffolk BOCES</Company>
  <LinksUpToDate>false</LinksUpToDate>
  <CharactersWithSpaces>14284</CharactersWithSpaces>
  <SharedDoc>false</SharedDoc>
  <HLinks>
    <vt:vector size="18" baseType="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subscribes to all of the provisions of Title 6 - Child Protective Services of the NYS Social Services Law (§411-§428)</dc:title>
  <dc:creator>DmeAuthor</dc:creator>
  <cp:lastModifiedBy>Viscoso, Rosalie</cp:lastModifiedBy>
  <cp:revision>16</cp:revision>
  <cp:lastPrinted>2023-12-18T20:35:00Z</cp:lastPrinted>
  <dcterms:created xsi:type="dcterms:W3CDTF">2024-03-01T15:37:00Z</dcterms:created>
  <dcterms:modified xsi:type="dcterms:W3CDTF">2024-09-19T17:59:00Z</dcterms:modified>
</cp:coreProperties>
</file>