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74" w:rsidRDefault="007D28CA" w:rsidP="00F91516">
      <w:pPr>
        <w:jc w:val="both"/>
      </w:pPr>
      <w:r>
        <w:t xml:space="preserve">The </w:t>
      </w:r>
      <w:r w:rsidR="004A570A">
        <w:t>B</w:t>
      </w:r>
      <w:r w:rsidR="00F91516">
        <w:t>oard</w:t>
      </w:r>
      <w:r w:rsidR="004A570A">
        <w:t xml:space="preserve"> recognizes its responsibility to ensure that </w:t>
      </w:r>
      <w:r w:rsidR="00702FFF">
        <w:t>students who are identified as</w:t>
      </w:r>
      <w:r w:rsidR="00817774">
        <w:t xml:space="preserve"> English </w:t>
      </w:r>
      <w:r w:rsidR="00702FFF">
        <w:t xml:space="preserve">Language Learners (ELLs) are provided with </w:t>
      </w:r>
      <w:r w:rsidR="00817774">
        <w:t xml:space="preserve">appropriate </w:t>
      </w:r>
      <w:r w:rsidR="00702FFF">
        <w:t>bilingual education or English as a New Language (ENL) program.</w:t>
      </w:r>
    </w:p>
    <w:p w:rsidR="00817774" w:rsidRDefault="00817774" w:rsidP="00F91516">
      <w:pPr>
        <w:jc w:val="both"/>
      </w:pPr>
    </w:p>
    <w:p w:rsidR="00702FFF" w:rsidRPr="00702FFF" w:rsidRDefault="00702FFF" w:rsidP="00F91516">
      <w:pPr>
        <w:jc w:val="both"/>
        <w:rPr>
          <w:b/>
          <w:u w:val="single"/>
        </w:rPr>
      </w:pPr>
      <w:r w:rsidRPr="00702FFF">
        <w:rPr>
          <w:b/>
          <w:u w:val="single"/>
        </w:rPr>
        <w:t>Philosophy</w:t>
      </w:r>
    </w:p>
    <w:p w:rsidR="00702FFF" w:rsidRPr="007911E9" w:rsidRDefault="00702FFF" w:rsidP="00F91516">
      <w:pPr>
        <w:jc w:val="both"/>
        <w:rPr>
          <w:sz w:val="16"/>
          <w:szCs w:val="16"/>
        </w:rPr>
      </w:pPr>
    </w:p>
    <w:p w:rsidR="004A570A" w:rsidRDefault="00817774" w:rsidP="00F91516">
      <w:pPr>
        <w:jc w:val="both"/>
      </w:pPr>
      <w:r>
        <w:t>Pursuant to the Regulations of the Commissioner of Education, Eastern Suffolk BOCES will</w:t>
      </w:r>
    </w:p>
    <w:p w:rsidR="004A570A" w:rsidRPr="007911E9" w:rsidRDefault="004A570A" w:rsidP="00F91516">
      <w:pPr>
        <w:jc w:val="both"/>
        <w:rPr>
          <w:sz w:val="16"/>
          <w:szCs w:val="16"/>
        </w:rPr>
      </w:pPr>
    </w:p>
    <w:p w:rsidR="004A570A" w:rsidRDefault="004A570A" w:rsidP="00F91516">
      <w:pPr>
        <w:numPr>
          <w:ilvl w:val="0"/>
          <w:numId w:val="3"/>
        </w:numPr>
        <w:tabs>
          <w:tab w:val="clear" w:pos="720"/>
        </w:tabs>
        <w:jc w:val="both"/>
      </w:pPr>
      <w:proofErr w:type="gramStart"/>
      <w:r>
        <w:t>provide</w:t>
      </w:r>
      <w:proofErr w:type="gramEnd"/>
      <w:r>
        <w:t xml:space="preserve"> a program of bilingual education or E</w:t>
      </w:r>
      <w:r w:rsidR="00702FFF">
        <w:t>NL</w:t>
      </w:r>
      <w:r>
        <w:t xml:space="preserve"> for eligible students.  A plan shall be developed to meet the educational needs of each student and proficiency will be measured annually by a language assessment instrument in order to determine further participation by a student.  The plan will include assessment of each student’s performance in content areas to measure the student’s academic progress.</w:t>
      </w:r>
    </w:p>
    <w:p w:rsidR="004A570A" w:rsidRPr="007911E9" w:rsidRDefault="004A570A" w:rsidP="00F91516">
      <w:pPr>
        <w:jc w:val="both"/>
        <w:rPr>
          <w:sz w:val="16"/>
          <w:szCs w:val="16"/>
        </w:rPr>
      </w:pPr>
    </w:p>
    <w:p w:rsidR="004A570A" w:rsidRDefault="00817774" w:rsidP="00F91516">
      <w:pPr>
        <w:numPr>
          <w:ilvl w:val="0"/>
          <w:numId w:val="3"/>
        </w:numPr>
        <w:tabs>
          <w:tab w:val="clear" w:pos="720"/>
        </w:tabs>
        <w:jc w:val="both"/>
      </w:pPr>
      <w:proofErr w:type="gramStart"/>
      <w:r>
        <w:t>e</w:t>
      </w:r>
      <w:r w:rsidR="004A570A">
        <w:t>nsure</w:t>
      </w:r>
      <w:proofErr w:type="gramEnd"/>
      <w:r w:rsidR="004A570A">
        <w:t xml:space="preserve"> that such students have access to appropriate instructional and support services, including guidance programs pursuant to the Commissioner’s Regulations and the opportunity to participate in </w:t>
      </w:r>
      <w:r w:rsidR="00F91516">
        <w:t xml:space="preserve">Eastern Suffolk </w:t>
      </w:r>
      <w:r w:rsidR="004A570A">
        <w:t>BOCES educational programs, including all existing extracurricular programs and activities that are available to all other students enrolled in the public schools of the Supervisory District.</w:t>
      </w:r>
    </w:p>
    <w:p w:rsidR="00817774" w:rsidRPr="007911E9" w:rsidRDefault="00817774" w:rsidP="00817774">
      <w:pPr>
        <w:jc w:val="both"/>
        <w:rPr>
          <w:sz w:val="16"/>
          <w:szCs w:val="16"/>
        </w:rPr>
      </w:pPr>
    </w:p>
    <w:p w:rsidR="004A570A" w:rsidRDefault="00817774" w:rsidP="00817774">
      <w:pPr>
        <w:numPr>
          <w:ilvl w:val="0"/>
          <w:numId w:val="3"/>
        </w:numPr>
        <w:tabs>
          <w:tab w:val="clear" w:pos="720"/>
        </w:tabs>
        <w:jc w:val="both"/>
      </w:pPr>
      <w:r>
        <w:t xml:space="preserve">ensure that a </w:t>
      </w:r>
      <w:r w:rsidR="004A570A">
        <w:t xml:space="preserve">student whose score on an English language assessment instrument as specified in §154.2(a) of the Commissioner’s Regulations is a result of a disability shall be provided special education programs and services in accordance with the individualized education </w:t>
      </w:r>
      <w:r w:rsidR="002561E2">
        <w:t>program</w:t>
      </w:r>
      <w:r w:rsidR="004A570A">
        <w:t xml:space="preserve"> (IEP) developed for such student and shall also be eligible for services pursuant to Part 154 of the Commissioner's Regulations when these services are recommended in the IEP.</w:t>
      </w:r>
    </w:p>
    <w:p w:rsidR="00817774" w:rsidRPr="007911E9" w:rsidRDefault="00817774" w:rsidP="00817774">
      <w:pPr>
        <w:ind w:left="360"/>
        <w:jc w:val="both"/>
        <w:rPr>
          <w:sz w:val="16"/>
          <w:szCs w:val="16"/>
        </w:rPr>
      </w:pPr>
    </w:p>
    <w:p w:rsidR="00817774" w:rsidRDefault="00817774" w:rsidP="00817774">
      <w:pPr>
        <w:numPr>
          <w:ilvl w:val="0"/>
          <w:numId w:val="3"/>
        </w:numPr>
        <w:tabs>
          <w:tab w:val="clear" w:pos="720"/>
        </w:tabs>
        <w:jc w:val="both"/>
      </w:pPr>
      <w:proofErr w:type="gramStart"/>
      <w:r>
        <w:t>ensure</w:t>
      </w:r>
      <w:proofErr w:type="gramEnd"/>
      <w:r>
        <w:t xml:space="preserve"> that the parent</w:t>
      </w:r>
      <w:r w:rsidR="00702FFF">
        <w:t xml:space="preserve">s and other persons in parental relation are provided with </w:t>
      </w:r>
      <w:r>
        <w:t xml:space="preserve"> </w:t>
      </w:r>
      <w:r w:rsidR="00702FFF">
        <w:t>information about all bilingual education and ENL programs available and notices regarding program placement and the rights of parents or persons in parental relation in a language they best understand</w:t>
      </w:r>
      <w:r w:rsidR="004A0979">
        <w:t>.</w:t>
      </w:r>
    </w:p>
    <w:p w:rsidR="004A0979" w:rsidRDefault="004A0979" w:rsidP="004A0979">
      <w:pPr>
        <w:jc w:val="both"/>
      </w:pPr>
    </w:p>
    <w:p w:rsidR="004A570A" w:rsidRDefault="004A570A" w:rsidP="00F91516">
      <w:pPr>
        <w:jc w:val="both"/>
      </w:pPr>
      <w:r>
        <w:t>The District Superintendent</w:t>
      </w:r>
      <w:r w:rsidR="00F91516">
        <w:t>, Chief Operating Officer,</w:t>
      </w:r>
      <w:r>
        <w:t xml:space="preserve"> or designee shall ensure that all data required by the Commissioner’s Regulations is submitted to the NYS Education Department in a timely manner.</w:t>
      </w:r>
    </w:p>
    <w:p w:rsidR="004A570A" w:rsidRPr="007911E9" w:rsidRDefault="004A570A">
      <w:pPr>
        <w:rPr>
          <w:sz w:val="16"/>
          <w:szCs w:val="16"/>
        </w:rPr>
      </w:pPr>
    </w:p>
    <w:p w:rsidR="004A570A" w:rsidRDefault="004A570A" w:rsidP="005F364B">
      <w:pPr>
        <w:keepNext/>
        <w:keepLines/>
        <w:tabs>
          <w:tab w:val="left" w:pos="360"/>
        </w:tabs>
      </w:pPr>
      <w:r>
        <w:rPr>
          <w:b/>
          <w:bCs/>
        </w:rPr>
        <w:t>References:</w:t>
      </w:r>
    </w:p>
    <w:p w:rsidR="00987E92" w:rsidRDefault="00987E92" w:rsidP="005F364B">
      <w:pPr>
        <w:keepNext/>
        <w:keepLines/>
        <w:numPr>
          <w:ilvl w:val="0"/>
          <w:numId w:val="4"/>
        </w:numPr>
        <w:tabs>
          <w:tab w:val="clear" w:pos="720"/>
        </w:tabs>
      </w:pPr>
      <w:r>
        <w:t>Title I of the Elementary and Secondary Education Act of 1965, as amended by the No Child Left Behind Act of 2001, §§1112(g) and 3302(a)</w:t>
      </w:r>
    </w:p>
    <w:p w:rsidR="004A570A" w:rsidRDefault="004A570A" w:rsidP="005F364B">
      <w:pPr>
        <w:keepNext/>
        <w:keepLines/>
        <w:numPr>
          <w:ilvl w:val="0"/>
          <w:numId w:val="4"/>
        </w:numPr>
        <w:tabs>
          <w:tab w:val="clear" w:pos="720"/>
        </w:tabs>
      </w:pPr>
      <w:r w:rsidRPr="008D520D">
        <w:t>NYS Education Law §3204(2)(2-a)</w:t>
      </w:r>
    </w:p>
    <w:p w:rsidR="004A570A" w:rsidRDefault="004A570A" w:rsidP="005F364B">
      <w:pPr>
        <w:keepNext/>
        <w:keepLines/>
        <w:numPr>
          <w:ilvl w:val="0"/>
          <w:numId w:val="4"/>
        </w:numPr>
        <w:tabs>
          <w:tab w:val="clear" w:pos="720"/>
        </w:tabs>
      </w:pPr>
      <w:r>
        <w:t>8 NY Code of Rules and Regulations (NYCRR) §</w:t>
      </w:r>
      <w:r w:rsidR="00C875DF" w:rsidRPr="00C875DF">
        <w:t>§</w:t>
      </w:r>
      <w:r>
        <w:t>80.9, 100.2(g), 117, and 154</w:t>
      </w:r>
    </w:p>
    <w:p w:rsidR="004A570A" w:rsidRPr="007911E9" w:rsidRDefault="004A570A" w:rsidP="005F364B">
      <w:pPr>
        <w:keepNext/>
        <w:keepLines/>
        <w:rPr>
          <w:sz w:val="16"/>
          <w:szCs w:val="16"/>
        </w:rPr>
      </w:pPr>
    </w:p>
    <w:p w:rsidR="004A570A" w:rsidRDefault="004A570A" w:rsidP="005F364B">
      <w:pPr>
        <w:keepNext/>
        <w:keepLines/>
        <w:rPr>
          <w:b/>
          <w:bCs/>
          <w:sz w:val="16"/>
        </w:rPr>
      </w:pPr>
    </w:p>
    <w:p w:rsidR="004A570A" w:rsidRDefault="00DC2BAE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 xml:space="preserve">First </w:t>
      </w:r>
      <w:r w:rsidR="004A570A">
        <w:rPr>
          <w:sz w:val="18"/>
        </w:rPr>
        <w:t>Adopted:  7/1/</w:t>
      </w:r>
      <w:r w:rsidR="00744DB4">
        <w:rPr>
          <w:sz w:val="18"/>
        </w:rPr>
        <w:t>20</w:t>
      </w:r>
      <w:r w:rsidR="004A570A">
        <w:rPr>
          <w:sz w:val="18"/>
        </w:rPr>
        <w:t>03</w:t>
      </w:r>
    </w:p>
    <w:p w:rsidR="004A570A" w:rsidRDefault="00DC2BAE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>Re</w:t>
      </w:r>
      <w:r w:rsidR="00F91516">
        <w:rPr>
          <w:sz w:val="18"/>
        </w:rPr>
        <w:t>adopt</w:t>
      </w:r>
      <w:r>
        <w:rPr>
          <w:sz w:val="18"/>
        </w:rPr>
        <w:t>ed</w:t>
      </w:r>
      <w:r w:rsidR="004A570A">
        <w:rPr>
          <w:sz w:val="18"/>
        </w:rPr>
        <w:t xml:space="preserve">:  </w:t>
      </w:r>
      <w:r w:rsidR="00F91516">
        <w:rPr>
          <w:sz w:val="18"/>
        </w:rPr>
        <w:t>7/11/</w:t>
      </w:r>
      <w:r w:rsidR="00744DB4">
        <w:rPr>
          <w:sz w:val="18"/>
        </w:rPr>
        <w:t>20</w:t>
      </w:r>
      <w:r w:rsidR="00F91516">
        <w:rPr>
          <w:sz w:val="18"/>
        </w:rPr>
        <w:t>07</w:t>
      </w:r>
    </w:p>
    <w:p w:rsidR="00F91516" w:rsidRDefault="004A0979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 xml:space="preserve">Readopted:  </w:t>
      </w:r>
      <w:r w:rsidR="00385A1D">
        <w:rPr>
          <w:sz w:val="18"/>
        </w:rPr>
        <w:t>4/3/</w:t>
      </w:r>
      <w:r w:rsidR="00744DB4">
        <w:rPr>
          <w:sz w:val="18"/>
        </w:rPr>
        <w:t>20</w:t>
      </w:r>
      <w:r w:rsidR="00385A1D">
        <w:rPr>
          <w:sz w:val="18"/>
        </w:rPr>
        <w:t>08</w:t>
      </w:r>
      <w:bookmarkStart w:id="0" w:name="_GoBack"/>
      <w:bookmarkEnd w:id="0"/>
    </w:p>
    <w:p w:rsidR="00385A1D" w:rsidRPr="00702FFF" w:rsidRDefault="00702FFF" w:rsidP="00702FFF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 xml:space="preserve">Readopted:  </w:t>
      </w:r>
      <w:r w:rsidR="00F94F41">
        <w:rPr>
          <w:sz w:val="18"/>
        </w:rPr>
        <w:t>2</w:t>
      </w:r>
      <w:r w:rsidR="00744DB4">
        <w:rPr>
          <w:sz w:val="18"/>
        </w:rPr>
        <w:t>/</w:t>
      </w:r>
      <w:r w:rsidR="00F94F41">
        <w:rPr>
          <w:sz w:val="18"/>
        </w:rPr>
        <w:t>24</w:t>
      </w:r>
      <w:r w:rsidR="00744DB4">
        <w:rPr>
          <w:sz w:val="18"/>
        </w:rPr>
        <w:t>/2016</w:t>
      </w:r>
    </w:p>
    <w:sectPr w:rsidR="00385A1D" w:rsidRPr="00702FFF" w:rsidSect="007911E9">
      <w:headerReference w:type="first" r:id="rId8"/>
      <w:pgSz w:w="12240" w:h="15840" w:code="1"/>
      <w:pgMar w:top="1296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EE3" w:rsidRDefault="00484EE3" w:rsidP="004A570A">
      <w:pPr>
        <w:pStyle w:val="Header"/>
      </w:pPr>
      <w:r>
        <w:separator/>
      </w:r>
    </w:p>
  </w:endnote>
  <w:endnote w:type="continuationSeparator" w:id="0">
    <w:p w:rsidR="00484EE3" w:rsidRDefault="00484EE3" w:rsidP="004A570A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EE3" w:rsidRDefault="00484EE3" w:rsidP="004A570A">
      <w:pPr>
        <w:pStyle w:val="Header"/>
      </w:pPr>
      <w:r>
        <w:separator/>
      </w:r>
    </w:p>
  </w:footnote>
  <w:footnote w:type="continuationSeparator" w:id="0">
    <w:p w:rsidR="00484EE3" w:rsidRDefault="00484EE3" w:rsidP="004A570A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FFF" w:rsidRPr="00F91516" w:rsidRDefault="00702FFF" w:rsidP="00702FFF">
    <w:pPr>
      <w:pStyle w:val="Header"/>
      <w:jc w:val="right"/>
      <w:rPr>
        <w:b/>
        <w:sz w:val="20"/>
        <w:szCs w:val="20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F4B7D8" wp14:editId="643DBBEC">
              <wp:simplePos x="0" y="0"/>
              <wp:positionH relativeFrom="column">
                <wp:posOffset>1905000</wp:posOffset>
              </wp:positionH>
              <wp:positionV relativeFrom="paragraph">
                <wp:posOffset>114300</wp:posOffset>
              </wp:positionV>
              <wp:extent cx="1238250" cy="125730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FFF" w:rsidRDefault="00702FFF" w:rsidP="00702FFF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1731CB"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Board</w:t>
                          </w:r>
                        </w:p>
                        <w:p w:rsidR="00702FFF" w:rsidRDefault="00702FFF" w:rsidP="00702FFF">
                          <w:pP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50pt;margin-top:9pt;width:97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14KhQIAABc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" stroked="f">
              <v:textbox>
                <w:txbxContent>
                  <w:p w:rsidR="00702FFF" w:rsidRDefault="00702FFF" w:rsidP="00702FFF">
                    <w:pPr>
                      <w:rPr>
                        <w:rFonts w:ascii="Arial Narrow" w:hAnsi="Arial Narrow"/>
                        <w:sz w:val="32"/>
                        <w:szCs w:val="32"/>
                      </w:rPr>
                    </w:pPr>
                    <w:r w:rsidRPr="001731CB">
                      <w:rPr>
                        <w:rFonts w:ascii="Arial Narrow" w:hAnsi="Arial Narrow"/>
                        <w:sz w:val="72"/>
                        <w:szCs w:val="72"/>
                      </w:rPr>
                      <w:t>Board</w:t>
                    </w:r>
                  </w:p>
                  <w:p w:rsidR="00702FFF" w:rsidRDefault="00702FFF" w:rsidP="00702FFF">
                    <w:pPr>
                      <w:rPr>
                        <w:rFonts w:ascii="Arial Narrow" w:hAnsi="Arial Narrow"/>
                        <w:sz w:val="72"/>
                        <w:szCs w:val="72"/>
                      </w:rPr>
                    </w:pPr>
                    <w:r>
                      <w:rPr>
                        <w:rFonts w:ascii="Arial Narrow" w:hAnsi="Arial Narrow"/>
                        <w:sz w:val="72"/>
                        <w:szCs w:val="72"/>
                      </w:rPr>
                      <w:t>Policy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5F4080" wp14:editId="743A3A53">
              <wp:simplePos x="0" y="0"/>
              <wp:positionH relativeFrom="column">
                <wp:posOffset>-95250</wp:posOffset>
              </wp:positionH>
              <wp:positionV relativeFrom="paragraph">
                <wp:posOffset>-66675</wp:posOffset>
              </wp:positionV>
              <wp:extent cx="1741805" cy="1033145"/>
              <wp:effectExtent l="0" t="0" r="127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805" cy="1033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FFF" w:rsidRDefault="00702FFF" w:rsidP="00702FF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11A5C5" wp14:editId="52115427">
                                <wp:extent cx="1558290" cy="938530"/>
                                <wp:effectExtent l="0" t="0" r="3810" b="0"/>
                                <wp:docPr id="8" name="Picture 1" descr="Black, ESB 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lack, ESB 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8290" cy="9385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left:0;text-align:left;margin-left:-7.5pt;margin-top:-5.25pt;width:137.15pt;height:81.3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" stroked="f">
              <v:textbox style="mso-fit-shape-to-text:t">
                <w:txbxContent>
                  <w:p w:rsidR="00702FFF" w:rsidRDefault="00702FFF" w:rsidP="00702FFF">
                    <w:r>
                      <w:rPr>
                        <w:noProof/>
                      </w:rPr>
                      <w:drawing>
                        <wp:inline distT="0" distB="0" distL="0" distR="0" wp14:anchorId="6956CCBA" wp14:editId="41F8F93A">
                          <wp:extent cx="1558290" cy="938530"/>
                          <wp:effectExtent l="0" t="0" r="3810" b="0"/>
                          <wp:docPr id="8" name="Picture 1" descr="Black, ESB 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lack, ESB 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58290" cy="938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DC7B75" wp14:editId="3D793AB4">
              <wp:simplePos x="0" y="0"/>
              <wp:positionH relativeFrom="column">
                <wp:posOffset>1828800</wp:posOffset>
              </wp:positionH>
              <wp:positionV relativeFrom="paragraph">
                <wp:posOffset>-38100</wp:posOffset>
              </wp:positionV>
              <wp:extent cx="0" cy="1581785"/>
              <wp:effectExtent l="19050" t="19050" r="19050" b="2794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8178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3pt" to="2in,1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" strokeweight="3pt"/>
          </w:pict>
        </mc:Fallback>
      </mc:AlternateContent>
    </w:r>
    <w:r>
      <w:rPr>
        <w:b/>
        <w:sz w:val="20"/>
        <w:szCs w:val="20"/>
      </w:rPr>
      <w:t>7160</w:t>
    </w:r>
  </w:p>
  <w:p w:rsidR="00702FFF" w:rsidRPr="00F91516" w:rsidRDefault="00702FFF" w:rsidP="00702FFF">
    <w:pPr>
      <w:pStyle w:val="Header"/>
      <w:jc w:val="right"/>
      <w:rPr>
        <w:b/>
        <w:sz w:val="20"/>
        <w:szCs w:val="20"/>
      </w:rPr>
    </w:pPr>
    <w:r w:rsidRPr="00F91516">
      <w:rPr>
        <w:b/>
        <w:sz w:val="20"/>
        <w:szCs w:val="20"/>
      </w:rPr>
      <w:t xml:space="preserve">Page </w:t>
    </w:r>
    <w:r w:rsidRPr="00F91516">
      <w:rPr>
        <w:rStyle w:val="PageNumber"/>
        <w:b/>
        <w:sz w:val="20"/>
        <w:szCs w:val="20"/>
      </w:rPr>
      <w:fldChar w:fldCharType="begin"/>
    </w:r>
    <w:r w:rsidRPr="00F91516">
      <w:rPr>
        <w:rStyle w:val="PageNumber"/>
        <w:b/>
        <w:sz w:val="20"/>
        <w:szCs w:val="20"/>
      </w:rPr>
      <w:instrText xml:space="preserve"> PAGE </w:instrText>
    </w:r>
    <w:r w:rsidRPr="00F91516">
      <w:rPr>
        <w:rStyle w:val="PageNumber"/>
        <w:b/>
        <w:sz w:val="20"/>
        <w:szCs w:val="20"/>
      </w:rPr>
      <w:fldChar w:fldCharType="separate"/>
    </w:r>
    <w:r w:rsidR="00FF79B3">
      <w:rPr>
        <w:rStyle w:val="PageNumber"/>
        <w:b/>
        <w:noProof/>
        <w:sz w:val="20"/>
        <w:szCs w:val="20"/>
      </w:rPr>
      <w:t>1</w:t>
    </w:r>
    <w:r w:rsidRPr="00F91516">
      <w:rPr>
        <w:rStyle w:val="PageNumber"/>
        <w:b/>
        <w:sz w:val="20"/>
        <w:szCs w:val="20"/>
      </w:rPr>
      <w:fldChar w:fldCharType="end"/>
    </w:r>
    <w:r w:rsidRPr="00F91516">
      <w:rPr>
        <w:b/>
        <w:sz w:val="20"/>
        <w:szCs w:val="20"/>
      </w:rPr>
      <w:t xml:space="preserve"> of </w:t>
    </w:r>
    <w:r w:rsidRPr="00F91516">
      <w:rPr>
        <w:rStyle w:val="PageNumber"/>
        <w:b/>
        <w:sz w:val="20"/>
        <w:szCs w:val="20"/>
      </w:rPr>
      <w:fldChar w:fldCharType="begin"/>
    </w:r>
    <w:r w:rsidRPr="00F91516">
      <w:rPr>
        <w:rStyle w:val="PageNumber"/>
        <w:b/>
        <w:sz w:val="20"/>
        <w:szCs w:val="20"/>
      </w:rPr>
      <w:instrText xml:space="preserve"> NUMPAGES </w:instrText>
    </w:r>
    <w:r w:rsidRPr="00F91516">
      <w:rPr>
        <w:rStyle w:val="PageNumber"/>
        <w:b/>
        <w:sz w:val="20"/>
        <w:szCs w:val="20"/>
      </w:rPr>
      <w:fldChar w:fldCharType="separate"/>
    </w:r>
    <w:r w:rsidR="00FF79B3">
      <w:rPr>
        <w:rStyle w:val="PageNumber"/>
        <w:b/>
        <w:noProof/>
        <w:sz w:val="20"/>
        <w:szCs w:val="20"/>
      </w:rPr>
      <w:t>1</w:t>
    </w:r>
    <w:r w:rsidRPr="00F91516">
      <w:rPr>
        <w:rStyle w:val="PageNumber"/>
        <w:b/>
        <w:sz w:val="20"/>
        <w:szCs w:val="20"/>
      </w:rPr>
      <w:fldChar w:fldCharType="end"/>
    </w:r>
  </w:p>
  <w:p w:rsidR="00702FFF" w:rsidRDefault="00702FFF" w:rsidP="00702FFF">
    <w:pPr>
      <w:pStyle w:val="Header"/>
      <w:jc w:val="right"/>
      <w:rPr>
        <w:b/>
      </w:rPr>
    </w:pPr>
  </w:p>
  <w:p w:rsidR="00702FFF" w:rsidRDefault="00702FFF" w:rsidP="00702FFF">
    <w:pPr>
      <w:pStyle w:val="Header"/>
      <w:jc w:val="right"/>
      <w:rPr>
        <w:b/>
      </w:rPr>
    </w:pPr>
  </w:p>
  <w:p w:rsidR="00702FFF" w:rsidRPr="00FD016B" w:rsidRDefault="00702FFF" w:rsidP="00702FFF">
    <w:pPr>
      <w:pStyle w:val="Header"/>
      <w:jc w:val="right"/>
      <w:rPr>
        <w:b/>
        <w:sz w:val="32"/>
      </w:rPr>
    </w:pPr>
    <w:r>
      <w:rPr>
        <w:b/>
        <w:sz w:val="24"/>
      </w:rPr>
      <w:t>Instruction for English</w:t>
    </w:r>
  </w:p>
  <w:p w:rsidR="00702FFF" w:rsidRPr="000A78A3" w:rsidRDefault="007911E9" w:rsidP="00702FFF">
    <w:pPr>
      <w:pStyle w:val="Header"/>
      <w:jc w:val="right"/>
      <w:rPr>
        <w:b/>
        <w:sz w:val="24"/>
      </w:rPr>
    </w:pPr>
    <w:r>
      <w:rPr>
        <w:b/>
        <w:sz w:val="24"/>
      </w:rPr>
      <w:t xml:space="preserve">Language </w:t>
    </w:r>
    <w:r w:rsidR="00702FFF">
      <w:rPr>
        <w:b/>
        <w:sz w:val="24"/>
      </w:rPr>
      <w:t>Learners</w:t>
    </w:r>
  </w:p>
  <w:p w:rsidR="007911E9" w:rsidRPr="007911E9" w:rsidRDefault="007911E9" w:rsidP="00702FFF">
    <w:pPr>
      <w:pStyle w:val="Header"/>
      <w:rPr>
        <w:rFonts w:ascii="Arial Narrow" w:hAnsi="Arial Narrow"/>
        <w:b/>
        <w:sz w:val="24"/>
      </w:rPr>
    </w:pPr>
  </w:p>
  <w:p w:rsidR="00702FFF" w:rsidRDefault="00702FFF" w:rsidP="00702FFF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First Supervisory District of Suffolk County</w:t>
    </w:r>
  </w:p>
  <w:p w:rsidR="00702FFF" w:rsidRDefault="00702FFF" w:rsidP="00702FFF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201 Sunrise Highway</w:t>
    </w:r>
  </w:p>
  <w:p w:rsidR="00702FFF" w:rsidRDefault="00702FFF" w:rsidP="00702FFF">
    <w:pPr>
      <w:pStyle w:val="Header"/>
      <w:rPr>
        <w:rFonts w:ascii="Arial Narrow" w:hAnsi="Arial Narrow"/>
        <w:b/>
        <w:sz w:val="16"/>
        <w:szCs w:val="16"/>
      </w:rPr>
    </w:pP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b/>
            <w:sz w:val="16"/>
            <w:szCs w:val="16"/>
          </w:rPr>
          <w:t>Patchogue</w:t>
        </w:r>
      </w:smartTag>
      <w:r>
        <w:rPr>
          <w:rFonts w:ascii="Arial Narrow" w:hAnsi="Arial Narrow"/>
          <w:b/>
          <w:sz w:val="16"/>
          <w:szCs w:val="16"/>
        </w:rPr>
        <w:t xml:space="preserve">, </w:t>
      </w:r>
      <w:smartTag w:uri="urn:schemas-microsoft-com:office:smarttags" w:element="State">
        <w:r>
          <w:rPr>
            <w:rFonts w:ascii="Arial Narrow" w:hAnsi="Arial Narrow"/>
            <w:b/>
            <w:sz w:val="16"/>
            <w:szCs w:val="16"/>
          </w:rPr>
          <w:t>New York</w:t>
        </w:r>
      </w:smartTag>
      <w:r>
        <w:rPr>
          <w:rFonts w:ascii="Arial Narrow" w:hAnsi="Arial Narrow"/>
          <w:b/>
          <w:sz w:val="16"/>
          <w:szCs w:val="16"/>
        </w:rPr>
        <w:t xml:space="preserve"> </w:t>
      </w:r>
      <w:smartTag w:uri="urn:schemas-microsoft-com:office:smarttags" w:element="PostalCode">
        <w:r>
          <w:rPr>
            <w:rFonts w:ascii="Arial Narrow" w:hAnsi="Arial Narrow"/>
            <w:b/>
            <w:sz w:val="16"/>
            <w:szCs w:val="16"/>
          </w:rPr>
          <w:t>11772</w:t>
        </w:r>
      </w:smartTag>
    </w:smartTag>
  </w:p>
  <w:p w:rsidR="00702FFF" w:rsidRPr="008D1520" w:rsidRDefault="00702FFF" w:rsidP="00702FFF">
    <w:pPr>
      <w:pStyle w:val="Header"/>
      <w:rPr>
        <w:rFonts w:ascii="Arial Narrow" w:hAnsi="Arial Narrow"/>
        <w:sz w:val="10"/>
        <w:szCs w:val="16"/>
      </w:rPr>
    </w:pPr>
  </w:p>
  <w:p w:rsidR="00702FFF" w:rsidRPr="00702FFF" w:rsidRDefault="00702FFF">
    <w:pPr>
      <w:pStyle w:val="Header"/>
      <w:rPr>
        <w:szCs w:val="16"/>
      </w:rPr>
    </w:pPr>
    <w:r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F1B377" wp14:editId="057EBF84">
              <wp:simplePos x="0" y="0"/>
              <wp:positionH relativeFrom="column">
                <wp:posOffset>0</wp:posOffset>
              </wp:positionH>
              <wp:positionV relativeFrom="paragraph">
                <wp:posOffset>-2540</wp:posOffset>
              </wp:positionV>
              <wp:extent cx="5943600" cy="0"/>
              <wp:effectExtent l="19050" t="26035" r="19050" b="2159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/wEAIAACkEAAAOAAAAZHJzL2Uyb0RvYy54bWysU8GO2jAQvVfqP1i+QxLIUo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FCE"/>
    <w:multiLevelType w:val="hybridMultilevel"/>
    <w:tmpl w:val="91362B6A"/>
    <w:lvl w:ilvl="0" w:tplc="0A026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E169B3"/>
    <w:multiLevelType w:val="hybridMultilevel"/>
    <w:tmpl w:val="E8A80A7C"/>
    <w:lvl w:ilvl="0" w:tplc="7270D6F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075288"/>
    <w:multiLevelType w:val="hybridMultilevel"/>
    <w:tmpl w:val="CE9A6FBC"/>
    <w:lvl w:ilvl="0" w:tplc="6D560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D041F6"/>
    <w:multiLevelType w:val="hybridMultilevel"/>
    <w:tmpl w:val="9524F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e/3/UM3EoVEHICL5t7stdgtpmk=" w:salt="vRhjj3q4b6ddC2EAlE5YSg==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AE"/>
    <w:rsid w:val="00067CDA"/>
    <w:rsid w:val="00125AA8"/>
    <w:rsid w:val="001E46FA"/>
    <w:rsid w:val="002561E2"/>
    <w:rsid w:val="00385A1D"/>
    <w:rsid w:val="003C2482"/>
    <w:rsid w:val="00484EE3"/>
    <w:rsid w:val="004A0979"/>
    <w:rsid w:val="004A570A"/>
    <w:rsid w:val="005A3B94"/>
    <w:rsid w:val="005F364B"/>
    <w:rsid w:val="00625C4A"/>
    <w:rsid w:val="006C0AC3"/>
    <w:rsid w:val="00702FFF"/>
    <w:rsid w:val="00744DB4"/>
    <w:rsid w:val="007911E9"/>
    <w:rsid w:val="007D28CA"/>
    <w:rsid w:val="00817774"/>
    <w:rsid w:val="008D520D"/>
    <w:rsid w:val="008E395F"/>
    <w:rsid w:val="00987E92"/>
    <w:rsid w:val="00A428A8"/>
    <w:rsid w:val="00BA416C"/>
    <w:rsid w:val="00C875DF"/>
    <w:rsid w:val="00DC2BAE"/>
    <w:rsid w:val="00E60B17"/>
    <w:rsid w:val="00F91516"/>
    <w:rsid w:val="00F94F41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D28C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67CDA"/>
    <w:rPr>
      <w:color w:val="800080"/>
      <w:u w:val="single"/>
    </w:rPr>
  </w:style>
  <w:style w:type="character" w:styleId="PageNumber">
    <w:name w:val="page number"/>
    <w:basedOn w:val="DefaultParagraphFont"/>
    <w:rsid w:val="00F91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D28C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67CDA"/>
    <w:rPr>
      <w:color w:val="800080"/>
      <w:u w:val="single"/>
    </w:rPr>
  </w:style>
  <w:style w:type="character" w:styleId="PageNumber">
    <w:name w:val="page number"/>
    <w:basedOn w:val="DefaultParagraphFont"/>
    <w:rsid w:val="00F91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358</Words>
  <Characters>2064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BOCES recognizes its responsibility to ensure that students of foreign birth or ancestry who have limited English proficiency</vt:lpstr>
    </vt:vector>
  </TitlesOfParts>
  <Company>Eastern Suffolk BOCES</Company>
  <LinksUpToDate>false</LinksUpToDate>
  <CharactersWithSpaces>2418</CharactersWithSpaces>
  <SharedDoc>false</SharedDoc>
  <HLinks>
    <vt:vector size="6" baseType="variant">
      <vt:variant>
        <vt:i4>3735660</vt:i4>
      </vt:variant>
      <vt:variant>
        <vt:i4>0</vt:i4>
      </vt:variant>
      <vt:variant>
        <vt:i4>0</vt:i4>
      </vt:variant>
      <vt:variant>
        <vt:i4>5</vt:i4>
      </vt:variant>
      <vt:variant>
        <vt:lpwstr>http://public.leginfo.state.ny.us/menugetf.cgi?COMMONQUERY=LAWS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BOCES recognizes its responsibility to ensure that students of foreign birth or ancestry who have limited English proficiency</dc:title>
  <dc:creator>Pamela  Arrasate</dc:creator>
  <cp:lastModifiedBy>Rosalie Viscoso</cp:lastModifiedBy>
  <cp:revision>12</cp:revision>
  <cp:lastPrinted>2016-02-25T20:43:00Z</cp:lastPrinted>
  <dcterms:created xsi:type="dcterms:W3CDTF">2015-11-10T20:16:00Z</dcterms:created>
  <dcterms:modified xsi:type="dcterms:W3CDTF">2016-02-25T20:43:00Z</dcterms:modified>
</cp:coreProperties>
</file>