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3207" w14:textId="77777777" w:rsidR="007C56AF" w:rsidRDefault="007C56AF" w:rsidP="0037629E">
      <w:pPr>
        <w:jc w:val="both"/>
      </w:pPr>
      <w:r>
        <w:t xml:space="preserve">Administrative and supervisory </w:t>
      </w:r>
      <w:r w:rsidR="0037629E">
        <w:t>employees</w:t>
      </w:r>
      <w:r>
        <w:t xml:space="preserve"> shall be considered those employees officially designated by </w:t>
      </w:r>
      <w:r w:rsidR="0037629E">
        <w:t>Board</w:t>
      </w:r>
      <w:r>
        <w:t xml:space="preserve"> action as responsible for the administrative and supervisory tasks required to carry out </w:t>
      </w:r>
      <w:r w:rsidR="0037629E">
        <w:t xml:space="preserve">Eastern Suffolk </w:t>
      </w:r>
      <w:r>
        <w:t>BOCES programs, decisions</w:t>
      </w:r>
      <w:r w:rsidR="008802FC">
        <w:t>,</w:t>
      </w:r>
      <w:r>
        <w:t xml:space="preserve"> and actions.  Administrative</w:t>
      </w:r>
      <w:r w:rsidR="00143363">
        <w:t>/</w:t>
      </w:r>
      <w:r w:rsidR="0037629E">
        <w:t xml:space="preserve"> </w:t>
      </w:r>
      <w:r>
        <w:t xml:space="preserve">supervisory </w:t>
      </w:r>
      <w:r w:rsidR="0037629E">
        <w:t>employees</w:t>
      </w:r>
      <w:r>
        <w:t xml:space="preserve"> include</w:t>
      </w:r>
      <w:r w:rsidR="0037629E">
        <w:t>,</w:t>
      </w:r>
      <w:r>
        <w:t xml:space="preserve"> but are not limited to</w:t>
      </w:r>
      <w:r w:rsidR="0037629E">
        <w:t xml:space="preserve">, </w:t>
      </w:r>
      <w:r>
        <w:t xml:space="preserve">the District Superintendent, </w:t>
      </w:r>
      <w:r w:rsidR="0037629E">
        <w:t xml:space="preserve">Chief Operating Officer, </w:t>
      </w:r>
      <w:r>
        <w:t>Associate Superintendent</w:t>
      </w:r>
      <w:r w:rsidR="000C05E1">
        <w:t>s</w:t>
      </w:r>
      <w:r>
        <w:t xml:space="preserve">, </w:t>
      </w:r>
      <w:r w:rsidR="0037629E">
        <w:t>Assistant Superintendent</w:t>
      </w:r>
      <w:r>
        <w:t xml:space="preserve">, Directors, </w:t>
      </w:r>
      <w:r w:rsidR="00143363">
        <w:t xml:space="preserve">Program Administrators, Divisional Administrators, Administrative Coordinators, </w:t>
      </w:r>
      <w:r w:rsidR="00954DE4" w:rsidRPr="003E1DDC">
        <w:rPr>
          <w:spacing w:val="-2"/>
        </w:rPr>
        <w:t xml:space="preserve">Assistant Administrative Coordinators, </w:t>
      </w:r>
      <w:r w:rsidRPr="003E1DDC">
        <w:rPr>
          <w:spacing w:val="-2"/>
        </w:rPr>
        <w:t xml:space="preserve">Principals, Assistant Principals, </w:t>
      </w:r>
      <w:r w:rsidR="00954DE4" w:rsidRPr="003E1DDC">
        <w:rPr>
          <w:spacing w:val="-2"/>
        </w:rPr>
        <w:t xml:space="preserve">and </w:t>
      </w:r>
      <w:r w:rsidRPr="003E1DDC">
        <w:rPr>
          <w:spacing w:val="-2"/>
        </w:rPr>
        <w:t>Managers/Supervisors.</w:t>
      </w:r>
    </w:p>
    <w:p w14:paraId="1968DC76" w14:textId="77777777" w:rsidR="007C56AF" w:rsidRDefault="007C56AF" w:rsidP="0037629E">
      <w:pPr>
        <w:jc w:val="both"/>
      </w:pPr>
    </w:p>
    <w:p w14:paraId="66DE4AE5" w14:textId="77777777" w:rsidR="007C56AF" w:rsidRDefault="007C56AF" w:rsidP="0037629E">
      <w:pPr>
        <w:jc w:val="both"/>
      </w:pPr>
      <w:r>
        <w:t xml:space="preserve">These employees shall meet all certification and/or Civil Service requirements, as outlined in NYS Education Law, the NYS Civil Service Law, and the Rules and Regulations promulgated by the NYS Commissioner of Education.  The administrative and supervisory </w:t>
      </w:r>
      <w:r w:rsidR="0037629E">
        <w:t>employees</w:t>
      </w:r>
      <w:r>
        <w:t xml:space="preserve"> shall be obligated to meet these requirements at the time of employment.</w:t>
      </w:r>
    </w:p>
    <w:p w14:paraId="78EC1D96" w14:textId="77777777" w:rsidR="007C56AF" w:rsidRDefault="007C56AF" w:rsidP="0037629E">
      <w:pPr>
        <w:jc w:val="both"/>
      </w:pPr>
    </w:p>
    <w:p w14:paraId="15380100" w14:textId="77777777" w:rsidR="007C56AF" w:rsidRDefault="007C56AF" w:rsidP="0037629E">
      <w:pPr>
        <w:jc w:val="both"/>
      </w:pPr>
      <w:r>
        <w:t>The obligations, duties and responsibilities of all administrative and supervisory e</w:t>
      </w:r>
      <w:r w:rsidR="0037629E">
        <w:t>mpl</w:t>
      </w:r>
      <w:r>
        <w:t>o</w:t>
      </w:r>
      <w:r w:rsidR="0037629E">
        <w:t>ye</w:t>
      </w:r>
      <w:r>
        <w:t>e</w:t>
      </w:r>
      <w:r w:rsidR="0037629E">
        <w:t>s</w:t>
      </w:r>
      <w:r>
        <w:t xml:space="preserve"> shall be set forth in a job description for each position as authorized by the B</w:t>
      </w:r>
      <w:r w:rsidR="0037629E">
        <w:t>oard</w:t>
      </w:r>
      <w:r>
        <w:t xml:space="preserve">, upon the recommendation of the District Superintendent, </w:t>
      </w:r>
      <w:r w:rsidR="0037629E">
        <w:t xml:space="preserve">Chief Operating Officer, </w:t>
      </w:r>
      <w:r>
        <w:t>or designee.</w:t>
      </w:r>
    </w:p>
    <w:p w14:paraId="208B1A12" w14:textId="77777777" w:rsidR="007C56AF" w:rsidRDefault="007C56AF" w:rsidP="0037629E">
      <w:pPr>
        <w:jc w:val="both"/>
      </w:pPr>
    </w:p>
    <w:p w14:paraId="1373D971" w14:textId="77777777" w:rsidR="007C56AF" w:rsidRDefault="007C56AF"/>
    <w:p w14:paraId="5E6980AB" w14:textId="77777777" w:rsidR="007C56AF" w:rsidRDefault="0066489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7C56AF">
        <w:rPr>
          <w:sz w:val="18"/>
        </w:rPr>
        <w:t>Adopted:  7/1/03</w:t>
      </w:r>
    </w:p>
    <w:p w14:paraId="1079F7F1" w14:textId="77777777" w:rsidR="007C56AF" w:rsidRDefault="0066489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37629E">
        <w:rPr>
          <w:sz w:val="18"/>
        </w:rPr>
        <w:t>adopt</w:t>
      </w:r>
      <w:r>
        <w:rPr>
          <w:sz w:val="18"/>
        </w:rPr>
        <w:t>ed</w:t>
      </w:r>
      <w:r w:rsidR="007C56AF">
        <w:rPr>
          <w:sz w:val="18"/>
        </w:rPr>
        <w:t xml:space="preserve">:  </w:t>
      </w:r>
      <w:r w:rsidR="0037629E">
        <w:rPr>
          <w:sz w:val="18"/>
        </w:rPr>
        <w:t>7/11/07</w:t>
      </w:r>
    </w:p>
    <w:p w14:paraId="32298788" w14:textId="77777777" w:rsidR="00954DE4" w:rsidRDefault="00954DE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3E1DDC">
        <w:rPr>
          <w:sz w:val="18"/>
        </w:rPr>
        <w:t>3/30/11</w:t>
      </w:r>
    </w:p>
    <w:p w14:paraId="7E4141F9" w14:textId="77777777" w:rsidR="0037629E" w:rsidRDefault="0037629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376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22F6" w14:textId="77777777" w:rsidR="004755C4" w:rsidRDefault="004755C4" w:rsidP="007C56AF">
      <w:pPr>
        <w:pStyle w:val="Header"/>
      </w:pPr>
      <w:r>
        <w:separator/>
      </w:r>
    </w:p>
  </w:endnote>
  <w:endnote w:type="continuationSeparator" w:id="0">
    <w:p w14:paraId="03A9AFBA" w14:textId="77777777" w:rsidR="004755C4" w:rsidRDefault="004755C4" w:rsidP="007C56A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DCFC" w14:textId="77777777" w:rsidR="00505A00" w:rsidRDefault="0050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CF27" w14:textId="77777777" w:rsidR="00505A00" w:rsidRDefault="00505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7054" w14:textId="77777777" w:rsidR="00505A00" w:rsidRDefault="0050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A3A5" w14:textId="77777777" w:rsidR="004755C4" w:rsidRDefault="004755C4" w:rsidP="007C56AF">
      <w:pPr>
        <w:pStyle w:val="Header"/>
      </w:pPr>
      <w:r>
        <w:separator/>
      </w:r>
    </w:p>
  </w:footnote>
  <w:footnote w:type="continuationSeparator" w:id="0">
    <w:p w14:paraId="3AB876FD" w14:textId="77777777" w:rsidR="004755C4" w:rsidRDefault="004755C4" w:rsidP="007C56A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FC20" w14:textId="77777777" w:rsidR="00505A00" w:rsidRDefault="00505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E2C7" w14:textId="77777777" w:rsidR="0037629E" w:rsidRPr="0037629E" w:rsidRDefault="0037629E" w:rsidP="0037629E">
    <w:pPr>
      <w:pStyle w:val="Header"/>
      <w:jc w:val="right"/>
      <w:rPr>
        <w:b/>
        <w:sz w:val="20"/>
      </w:rPr>
    </w:pPr>
    <w:r w:rsidRPr="0037629E">
      <w:rPr>
        <w:b/>
        <w:noProof/>
        <w:sz w:val="20"/>
      </w:rPr>
      <w:pict w14:anchorId="53925D97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7.5pt;margin-top:-5.25pt;width:137.15pt;height:81.35pt;z-index:251659264;mso-wrap-style:none" stroked="f">
          <v:textbox style="mso-next-textbox:#_x0000_s2056;mso-fit-shape-to-text:t">
            <w:txbxContent>
              <w:p w14:paraId="23F96B13" w14:textId="77777777" w:rsidR="0037629E" w:rsidRDefault="0037629E" w:rsidP="0037629E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37629E">
      <w:rPr>
        <w:noProof/>
        <w:sz w:val="20"/>
      </w:rPr>
      <w:pict w14:anchorId="311D4E69">
        <v:line id="_x0000_s2055" style="position:absolute;left:0;text-align:left;z-index:251658240" from="2in,-3pt" to="2in,121.55pt" strokeweight="3pt"/>
      </w:pict>
    </w:r>
    <w:r w:rsidRPr="0037629E">
      <w:rPr>
        <w:b/>
        <w:noProof/>
        <w:sz w:val="20"/>
      </w:rPr>
      <w:pict w14:anchorId="4C55E2D8">
        <v:shape id="_x0000_s2053" type="#_x0000_t202" style="position:absolute;left:0;text-align:left;margin-left:150pt;margin-top:9pt;width:132pt;height:99pt;z-index:251656192" stroked="f">
          <v:textbox style="mso-next-textbox:#_x0000_s2053">
            <w:txbxContent>
              <w:p w14:paraId="7945B869" w14:textId="77777777" w:rsidR="0037629E" w:rsidRDefault="0037629E" w:rsidP="0037629E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02C09AB8" w14:textId="77777777" w:rsidR="0037629E" w:rsidRDefault="0037629E" w:rsidP="0037629E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3112</w:t>
    </w:r>
  </w:p>
  <w:p w14:paraId="4900ACF5" w14:textId="77777777" w:rsidR="0037629E" w:rsidRPr="0037629E" w:rsidRDefault="0037629E" w:rsidP="0037629E">
    <w:pPr>
      <w:pStyle w:val="Header"/>
      <w:jc w:val="right"/>
      <w:rPr>
        <w:b/>
        <w:sz w:val="20"/>
      </w:rPr>
    </w:pPr>
    <w:r w:rsidRPr="0037629E">
      <w:rPr>
        <w:b/>
        <w:sz w:val="20"/>
      </w:rPr>
      <w:t xml:space="preserve">Page </w:t>
    </w:r>
    <w:r w:rsidRPr="0037629E">
      <w:rPr>
        <w:rStyle w:val="PageNumber"/>
        <w:b/>
        <w:sz w:val="20"/>
      </w:rPr>
      <w:fldChar w:fldCharType="begin"/>
    </w:r>
    <w:r w:rsidRPr="0037629E">
      <w:rPr>
        <w:rStyle w:val="PageNumber"/>
        <w:b/>
        <w:sz w:val="20"/>
      </w:rPr>
      <w:instrText xml:space="preserve"> PAGE </w:instrText>
    </w:r>
    <w:r w:rsidRPr="0037629E">
      <w:rPr>
        <w:rStyle w:val="PageNumber"/>
        <w:b/>
        <w:sz w:val="20"/>
      </w:rPr>
      <w:fldChar w:fldCharType="separate"/>
    </w:r>
    <w:r w:rsidR="00266127">
      <w:rPr>
        <w:rStyle w:val="PageNumber"/>
        <w:b/>
        <w:noProof/>
        <w:sz w:val="20"/>
      </w:rPr>
      <w:t>1</w:t>
    </w:r>
    <w:r w:rsidRPr="0037629E">
      <w:rPr>
        <w:rStyle w:val="PageNumber"/>
        <w:b/>
        <w:sz w:val="20"/>
      </w:rPr>
      <w:fldChar w:fldCharType="end"/>
    </w:r>
    <w:r w:rsidRPr="0037629E">
      <w:rPr>
        <w:b/>
        <w:sz w:val="20"/>
      </w:rPr>
      <w:t xml:space="preserve"> of </w:t>
    </w:r>
    <w:r w:rsidRPr="0037629E">
      <w:rPr>
        <w:rStyle w:val="PageNumber"/>
        <w:b/>
        <w:sz w:val="20"/>
      </w:rPr>
      <w:fldChar w:fldCharType="begin"/>
    </w:r>
    <w:r w:rsidRPr="0037629E">
      <w:rPr>
        <w:rStyle w:val="PageNumber"/>
        <w:b/>
        <w:sz w:val="20"/>
      </w:rPr>
      <w:instrText xml:space="preserve"> NUMPAGES </w:instrText>
    </w:r>
    <w:r w:rsidRPr="0037629E">
      <w:rPr>
        <w:rStyle w:val="PageNumber"/>
        <w:b/>
        <w:sz w:val="20"/>
      </w:rPr>
      <w:fldChar w:fldCharType="separate"/>
    </w:r>
    <w:r w:rsidR="00266127">
      <w:rPr>
        <w:rStyle w:val="PageNumber"/>
        <w:b/>
        <w:noProof/>
        <w:sz w:val="20"/>
      </w:rPr>
      <w:t>1</w:t>
    </w:r>
    <w:r w:rsidRPr="0037629E">
      <w:rPr>
        <w:rStyle w:val="PageNumber"/>
        <w:b/>
        <w:sz w:val="20"/>
      </w:rPr>
      <w:fldChar w:fldCharType="end"/>
    </w:r>
  </w:p>
  <w:p w14:paraId="39F8037A" w14:textId="77777777" w:rsidR="0037629E" w:rsidRDefault="0037629E" w:rsidP="0037629E">
    <w:pPr>
      <w:pStyle w:val="Header"/>
      <w:jc w:val="right"/>
      <w:rPr>
        <w:b/>
      </w:rPr>
    </w:pPr>
  </w:p>
  <w:p w14:paraId="7AAA3C4E" w14:textId="77777777" w:rsidR="0037629E" w:rsidRDefault="0037629E" w:rsidP="0037629E">
    <w:pPr>
      <w:pStyle w:val="Header"/>
      <w:jc w:val="right"/>
      <w:rPr>
        <w:b/>
      </w:rPr>
    </w:pPr>
  </w:p>
  <w:p w14:paraId="6FD86622" w14:textId="77777777" w:rsidR="0037629E" w:rsidRPr="00FD016B" w:rsidRDefault="0037629E" w:rsidP="0037629E">
    <w:pPr>
      <w:pStyle w:val="Header"/>
      <w:jc w:val="right"/>
      <w:rPr>
        <w:b/>
        <w:sz w:val="24"/>
      </w:rPr>
    </w:pPr>
    <w:r>
      <w:rPr>
        <w:b/>
        <w:sz w:val="24"/>
      </w:rPr>
      <w:t>Administrative</w:t>
    </w:r>
    <w:r w:rsidR="00505A00">
      <w:rPr>
        <w:b/>
        <w:sz w:val="24"/>
      </w:rPr>
      <w:t xml:space="preserve"> and</w:t>
    </w:r>
  </w:p>
  <w:p w14:paraId="5BD31279" w14:textId="77777777" w:rsidR="0037629E" w:rsidRPr="00FD016B" w:rsidRDefault="0037629E" w:rsidP="0037629E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Supervisory Employees</w:t>
    </w:r>
  </w:p>
  <w:p w14:paraId="4B7889FE" w14:textId="77777777" w:rsidR="0037629E" w:rsidRPr="000A78A3" w:rsidRDefault="0037629E" w:rsidP="0037629E">
    <w:pPr>
      <w:pStyle w:val="Header"/>
      <w:jc w:val="right"/>
      <w:rPr>
        <w:b/>
        <w:sz w:val="24"/>
        <w:szCs w:val="24"/>
      </w:rPr>
    </w:pPr>
  </w:p>
  <w:p w14:paraId="6A52AD89" w14:textId="77777777" w:rsidR="0037629E" w:rsidRDefault="0037629E" w:rsidP="0037629E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00D85FED" w14:textId="77777777" w:rsidR="0037629E" w:rsidRDefault="0037629E" w:rsidP="0037629E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07E4C3F1" w14:textId="77777777" w:rsidR="0037629E" w:rsidRDefault="0037629E" w:rsidP="0037629E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6E3DBAE8" w14:textId="77777777" w:rsidR="0037629E" w:rsidRPr="008D1520" w:rsidRDefault="0037629E" w:rsidP="0037629E">
    <w:pPr>
      <w:pStyle w:val="Header"/>
      <w:rPr>
        <w:rFonts w:ascii="Arial Narrow" w:hAnsi="Arial Narrow"/>
        <w:sz w:val="10"/>
        <w:szCs w:val="16"/>
      </w:rPr>
    </w:pPr>
  </w:p>
  <w:p w14:paraId="51385120" w14:textId="77777777" w:rsidR="0037629E" w:rsidRPr="000A78A3" w:rsidRDefault="0037629E" w:rsidP="0037629E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5EC4400">
        <v:line id="_x0000_s2054" style="position:absolute;z-index:251657216" from="0,-.2pt" to="468pt,-.2pt" strokeweight="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B0C3" w14:textId="77777777" w:rsidR="00505A00" w:rsidRDefault="00505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FomPISe0qgkg9P1ZLQmlw4h0g9CnDio/9kJriGTevLqESLqAkFeQp9pbimAaC3vY37vxk+2Ue5pG34xIReGR+w==" w:salt="DsLuGqOHTVd8irh0Jh6ie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91"/>
    <w:rsid w:val="000B3967"/>
    <w:rsid w:val="000C05E1"/>
    <w:rsid w:val="000F43FD"/>
    <w:rsid w:val="001208CA"/>
    <w:rsid w:val="00143363"/>
    <w:rsid w:val="001A7F34"/>
    <w:rsid w:val="00266127"/>
    <w:rsid w:val="00343DAB"/>
    <w:rsid w:val="0037629E"/>
    <w:rsid w:val="003E1DDC"/>
    <w:rsid w:val="004224A6"/>
    <w:rsid w:val="00466309"/>
    <w:rsid w:val="004755C4"/>
    <w:rsid w:val="00505A00"/>
    <w:rsid w:val="00536834"/>
    <w:rsid w:val="00664891"/>
    <w:rsid w:val="00666366"/>
    <w:rsid w:val="00733E6B"/>
    <w:rsid w:val="007C56AF"/>
    <w:rsid w:val="0086579A"/>
    <w:rsid w:val="008802FC"/>
    <w:rsid w:val="00881653"/>
    <w:rsid w:val="00882716"/>
    <w:rsid w:val="00954DE4"/>
    <w:rsid w:val="00B21237"/>
    <w:rsid w:val="00D62B8F"/>
    <w:rsid w:val="00F00EF7"/>
    <w:rsid w:val="00F44A9D"/>
    <w:rsid w:val="00F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1B73506"/>
  <w15:chartTrackingRefBased/>
  <w15:docId w15:val="{75B5E16A-CBD0-4C34-B1CD-9FB349FC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5B4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629E"/>
  </w:style>
  <w:style w:type="character" w:styleId="CommentReference">
    <w:name w:val="annotation reference"/>
    <w:semiHidden/>
    <w:rsid w:val="000F43FD"/>
    <w:rPr>
      <w:sz w:val="16"/>
      <w:szCs w:val="16"/>
    </w:rPr>
  </w:style>
  <w:style w:type="paragraph" w:styleId="CommentText">
    <w:name w:val="annotation text"/>
    <w:basedOn w:val="Normal"/>
    <w:semiHidden/>
    <w:rsid w:val="000F43F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F4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and supervisory personnel shall be considered those employees officially designated by BOCES action as responsi</vt:lpstr>
    </vt:vector>
  </TitlesOfParts>
  <Company>Eastern Suffolk BOCES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and supervisory personnel shall be considered those employees officially designated by BOCES action as responsi</dc:title>
  <dc:subject/>
  <dc:creator>Pamela  Arrasate</dc:creator>
  <cp:keywords/>
  <dc:description/>
  <cp:lastModifiedBy>Kidney, James</cp:lastModifiedBy>
  <cp:revision>2</cp:revision>
  <cp:lastPrinted>2014-01-29T15:28:00Z</cp:lastPrinted>
  <dcterms:created xsi:type="dcterms:W3CDTF">2026-03-20T16:20:00Z</dcterms:created>
  <dcterms:modified xsi:type="dcterms:W3CDTF">2026-03-20T16:20:00Z</dcterms:modified>
</cp:coreProperties>
</file>