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8F6C9" w14:textId="4C208DCA" w:rsidR="00AA3B1A" w:rsidRDefault="00AA3B1A" w:rsidP="00AA3B1A">
      <w:pPr>
        <w:tabs>
          <w:tab w:val="left" w:pos="547"/>
          <w:tab w:val="left" w:pos="1080"/>
          <w:tab w:val="left" w:pos="1440"/>
          <w:tab w:val="left" w:pos="4507"/>
          <w:tab w:val="left" w:pos="7200"/>
          <w:tab w:val="left" w:pos="9000"/>
        </w:tabs>
        <w:jc w:val="both"/>
      </w:pPr>
      <w:r w:rsidRPr="00372D3F">
        <w:t>Access to records of</w:t>
      </w:r>
      <w:r>
        <w:t xml:space="preserve"> Eastern Suffolk BOCES</w:t>
      </w:r>
      <w:r w:rsidRPr="00372D3F">
        <w:t xml:space="preserve"> </w:t>
      </w:r>
      <w:r w:rsidR="00B476F9">
        <w:t>will</w:t>
      </w:r>
      <w:r w:rsidRPr="00372D3F">
        <w:t xml:space="preserve"> be consistent with the rules and regulations established by the </w:t>
      </w:r>
      <w:r w:rsidR="00B4435A">
        <w:t xml:space="preserve">New York </w:t>
      </w:r>
      <w:r w:rsidRPr="00372D3F">
        <w:t xml:space="preserve">State Committee on Open Government and </w:t>
      </w:r>
      <w:r w:rsidR="00B4435A">
        <w:t xml:space="preserve">will </w:t>
      </w:r>
      <w:r w:rsidRPr="00372D3F">
        <w:t xml:space="preserve">comply with all the requirements of the New York State </w:t>
      </w:r>
      <w:r w:rsidR="00B4435A">
        <w:t xml:space="preserve">Freedom of Information </w:t>
      </w:r>
      <w:r w:rsidRPr="00372D3F">
        <w:t xml:space="preserve">Law </w:t>
      </w:r>
      <w:r w:rsidR="00B4435A">
        <w:t>(FOIL)</w:t>
      </w:r>
      <w:r w:rsidRPr="00372D3F">
        <w:t>.</w:t>
      </w:r>
    </w:p>
    <w:p w14:paraId="76503BBB" w14:textId="77777777" w:rsidR="00B4435A" w:rsidRDefault="00B4435A" w:rsidP="00AA3B1A">
      <w:pPr>
        <w:tabs>
          <w:tab w:val="left" w:pos="547"/>
          <w:tab w:val="left" w:pos="1080"/>
          <w:tab w:val="left" w:pos="1440"/>
          <w:tab w:val="left" w:pos="4507"/>
          <w:tab w:val="left" w:pos="7200"/>
          <w:tab w:val="left" w:pos="9000"/>
        </w:tabs>
        <w:jc w:val="both"/>
      </w:pPr>
    </w:p>
    <w:p w14:paraId="7F107668" w14:textId="77777777" w:rsidR="00B4435A" w:rsidRPr="00F95BA9" w:rsidRDefault="00B4435A" w:rsidP="00AA3B1A">
      <w:pPr>
        <w:tabs>
          <w:tab w:val="left" w:pos="547"/>
          <w:tab w:val="left" w:pos="1080"/>
          <w:tab w:val="left" w:pos="1440"/>
          <w:tab w:val="left" w:pos="4507"/>
          <w:tab w:val="left" w:pos="7200"/>
          <w:tab w:val="left" w:pos="9000"/>
        </w:tabs>
        <w:jc w:val="both"/>
        <w:rPr>
          <w:b/>
        </w:rPr>
      </w:pPr>
      <w:r w:rsidRPr="00F95BA9">
        <w:rPr>
          <w:b/>
        </w:rPr>
        <w:t>Records Access Officer</w:t>
      </w:r>
    </w:p>
    <w:p w14:paraId="359B6F30" w14:textId="77777777" w:rsidR="00AA3B1A" w:rsidRPr="00372D3F" w:rsidRDefault="00AA3B1A" w:rsidP="00AA3B1A">
      <w:pPr>
        <w:tabs>
          <w:tab w:val="left" w:pos="547"/>
          <w:tab w:val="left" w:pos="1080"/>
          <w:tab w:val="left" w:pos="1440"/>
          <w:tab w:val="left" w:pos="4507"/>
          <w:tab w:val="left" w:pos="7200"/>
          <w:tab w:val="left" w:pos="9000"/>
        </w:tabs>
        <w:ind w:firstLine="540"/>
        <w:jc w:val="both"/>
      </w:pPr>
    </w:p>
    <w:p w14:paraId="27056493" w14:textId="5EC370CE" w:rsidR="00AA3B1A" w:rsidRDefault="00B4435A" w:rsidP="00AA3B1A">
      <w:pPr>
        <w:tabs>
          <w:tab w:val="left" w:pos="547"/>
          <w:tab w:val="left" w:pos="1080"/>
          <w:tab w:val="left" w:pos="1440"/>
          <w:tab w:val="left" w:pos="4507"/>
          <w:tab w:val="left" w:pos="7200"/>
          <w:tab w:val="left" w:pos="9000"/>
        </w:tabs>
        <w:jc w:val="both"/>
      </w:pPr>
      <w:r>
        <w:t xml:space="preserve">The </w:t>
      </w:r>
      <w:r w:rsidR="006B57BA">
        <w:t xml:space="preserve">District </w:t>
      </w:r>
      <w:r>
        <w:t>Superintendent</w:t>
      </w:r>
      <w:r w:rsidR="00AA3B1A" w:rsidRPr="00372D3F">
        <w:t xml:space="preserve">, subject to the approval of the Board, </w:t>
      </w:r>
      <w:r>
        <w:t xml:space="preserve">will designate a Records Access Officer </w:t>
      </w:r>
      <w:r w:rsidR="00AA3B1A" w:rsidRPr="00372D3F">
        <w:t xml:space="preserve">who shall have the duty of coordinating </w:t>
      </w:r>
      <w:r w:rsidR="00AA3B1A">
        <w:t>ESBOCES</w:t>
      </w:r>
      <w:r w:rsidR="00AA3B1A" w:rsidRPr="00372D3F">
        <w:t xml:space="preserve"> response to public request for access to records.</w:t>
      </w:r>
    </w:p>
    <w:p w14:paraId="14F0109B" w14:textId="77777777" w:rsidR="00097918" w:rsidRDefault="00097918" w:rsidP="00AA3B1A">
      <w:pPr>
        <w:tabs>
          <w:tab w:val="left" w:pos="547"/>
          <w:tab w:val="left" w:pos="1080"/>
          <w:tab w:val="left" w:pos="1440"/>
          <w:tab w:val="left" w:pos="4507"/>
          <w:tab w:val="left" w:pos="7200"/>
          <w:tab w:val="left" w:pos="9000"/>
        </w:tabs>
        <w:jc w:val="both"/>
      </w:pPr>
    </w:p>
    <w:p w14:paraId="58B9BC6F" w14:textId="77777777" w:rsidR="00097918" w:rsidRPr="00F95BA9" w:rsidRDefault="00097918" w:rsidP="00AA3B1A">
      <w:pPr>
        <w:tabs>
          <w:tab w:val="left" w:pos="547"/>
          <w:tab w:val="left" w:pos="1080"/>
          <w:tab w:val="left" w:pos="1440"/>
          <w:tab w:val="left" w:pos="4507"/>
          <w:tab w:val="left" w:pos="7200"/>
          <w:tab w:val="left" w:pos="9000"/>
        </w:tabs>
        <w:jc w:val="both"/>
        <w:rPr>
          <w:b/>
        </w:rPr>
      </w:pPr>
      <w:r w:rsidRPr="00F95BA9">
        <w:rPr>
          <w:b/>
        </w:rPr>
        <w:t>Fulfilling FOIL Requests</w:t>
      </w:r>
    </w:p>
    <w:p w14:paraId="687EDC04" w14:textId="77777777" w:rsidR="00AA3B1A" w:rsidRPr="00372D3F" w:rsidRDefault="00AA3B1A" w:rsidP="00AA3B1A">
      <w:pPr>
        <w:tabs>
          <w:tab w:val="left" w:pos="547"/>
          <w:tab w:val="left" w:pos="1080"/>
          <w:tab w:val="left" w:pos="1440"/>
          <w:tab w:val="left" w:pos="4507"/>
          <w:tab w:val="left" w:pos="7200"/>
          <w:tab w:val="left" w:pos="9000"/>
        </w:tabs>
        <w:jc w:val="both"/>
      </w:pPr>
    </w:p>
    <w:p w14:paraId="65CB82A8" w14:textId="2E628BBC" w:rsidR="00AA3B1A" w:rsidRPr="00372D3F" w:rsidRDefault="00AA3B1A" w:rsidP="00AA3B1A">
      <w:pPr>
        <w:tabs>
          <w:tab w:val="left" w:pos="547"/>
          <w:tab w:val="left" w:pos="1080"/>
          <w:tab w:val="left" w:pos="1440"/>
          <w:tab w:val="left" w:pos="4507"/>
          <w:tab w:val="left" w:pos="7200"/>
          <w:tab w:val="left" w:pos="9000"/>
        </w:tabs>
        <w:jc w:val="both"/>
      </w:pPr>
      <w:r>
        <w:t>ESBOCES</w:t>
      </w:r>
      <w:r w:rsidRPr="00372D3F">
        <w:t xml:space="preserve"> </w:t>
      </w:r>
      <w:r w:rsidR="00B4435A">
        <w:t>will</w:t>
      </w:r>
      <w:r w:rsidRPr="00372D3F">
        <w:t xml:space="preserve"> provide copies of records in the format and on the medium requested by the person filing the FOIL request if </w:t>
      </w:r>
      <w:r>
        <w:t>ESBOCES</w:t>
      </w:r>
      <w:r w:rsidRPr="00372D3F">
        <w:t xml:space="preserve"> can reasonably do so regardless of burden, volume</w:t>
      </w:r>
      <w:r>
        <w:t>,</w:t>
      </w:r>
      <w:r w:rsidRPr="00372D3F">
        <w:t xml:space="preserve"> or cost of the request.</w:t>
      </w:r>
      <w:r w:rsidR="00B4435A">
        <w:t xml:space="preserve">  ESBOCES may charge a fee for copies as permitted by law and regulation.</w:t>
      </w:r>
    </w:p>
    <w:p w14:paraId="4B6054E0" w14:textId="77777777" w:rsidR="00AA3B1A" w:rsidRPr="00372D3F" w:rsidRDefault="00AA3B1A" w:rsidP="00AA3B1A">
      <w:pPr>
        <w:tabs>
          <w:tab w:val="left" w:pos="547"/>
          <w:tab w:val="left" w:pos="1080"/>
          <w:tab w:val="left" w:pos="1440"/>
          <w:tab w:val="left" w:pos="4507"/>
          <w:tab w:val="left" w:pos="7200"/>
          <w:tab w:val="left" w:pos="9000"/>
        </w:tabs>
        <w:jc w:val="both"/>
      </w:pPr>
    </w:p>
    <w:p w14:paraId="591D8FC5" w14:textId="67460113" w:rsidR="00AA3B1A" w:rsidRDefault="00B4435A" w:rsidP="00AA3B1A">
      <w:pPr>
        <w:tabs>
          <w:tab w:val="left" w:pos="547"/>
          <w:tab w:val="left" w:pos="1080"/>
          <w:tab w:val="left" w:pos="1440"/>
          <w:tab w:val="left" w:pos="4507"/>
          <w:tab w:val="left" w:pos="7200"/>
          <w:tab w:val="left" w:pos="9000"/>
        </w:tabs>
        <w:jc w:val="both"/>
      </w:pPr>
      <w:r>
        <w:t xml:space="preserve">ESBOCES may require a person requesting lists of names and addresses to provide a written certification that they will not use the lists of names and addresses for solicitation or fundraising purposes and </w:t>
      </w:r>
      <w:r w:rsidR="00097918">
        <w:t>will</w:t>
      </w:r>
      <w:r>
        <w:t xml:space="preserve"> not sell, give, or otherwise make available the lists of names and addresses to any other person for the purpose of allowing that person to use the lists of names and addresses for solicitation or fundraising purposes.</w:t>
      </w:r>
    </w:p>
    <w:p w14:paraId="03A4289F" w14:textId="77777777" w:rsidR="004E4C8C" w:rsidRPr="00372D3F" w:rsidRDefault="004E4C8C" w:rsidP="00AA3B1A">
      <w:pPr>
        <w:tabs>
          <w:tab w:val="left" w:pos="547"/>
          <w:tab w:val="left" w:pos="1080"/>
          <w:tab w:val="left" w:pos="1440"/>
          <w:tab w:val="left" w:pos="4507"/>
          <w:tab w:val="left" w:pos="7200"/>
          <w:tab w:val="left" w:pos="9000"/>
        </w:tabs>
        <w:jc w:val="both"/>
      </w:pPr>
    </w:p>
    <w:p w14:paraId="5E215E18" w14:textId="77777777" w:rsidR="00AA3B1A" w:rsidRPr="00372D3F" w:rsidRDefault="00AA3B1A" w:rsidP="00AA3B1A">
      <w:pPr>
        <w:tabs>
          <w:tab w:val="left" w:pos="547"/>
          <w:tab w:val="left" w:pos="1080"/>
          <w:tab w:val="left" w:pos="1440"/>
          <w:tab w:val="left" w:pos="4507"/>
          <w:tab w:val="left" w:pos="7200"/>
          <w:tab w:val="left" w:pos="9000"/>
        </w:tabs>
        <w:jc w:val="both"/>
        <w:rPr>
          <w:b/>
        </w:rPr>
      </w:pPr>
      <w:r w:rsidRPr="00372D3F">
        <w:rPr>
          <w:b/>
        </w:rPr>
        <w:t>Requests for Records via E-mail</w:t>
      </w:r>
    </w:p>
    <w:p w14:paraId="41239D47" w14:textId="77777777" w:rsidR="00AA3B1A" w:rsidRPr="00372D3F" w:rsidRDefault="00AA3B1A" w:rsidP="00AA3B1A">
      <w:pPr>
        <w:tabs>
          <w:tab w:val="left" w:pos="547"/>
          <w:tab w:val="left" w:pos="1080"/>
          <w:tab w:val="left" w:pos="1440"/>
          <w:tab w:val="left" w:pos="4507"/>
          <w:tab w:val="left" w:pos="7200"/>
          <w:tab w:val="left" w:pos="9000"/>
        </w:tabs>
        <w:jc w:val="both"/>
      </w:pPr>
    </w:p>
    <w:p w14:paraId="0E558F7A" w14:textId="6C0F34FB" w:rsidR="00AA3B1A" w:rsidRPr="00372D3F" w:rsidRDefault="00AA3B1A" w:rsidP="00AA3B1A">
      <w:pPr>
        <w:jc w:val="both"/>
      </w:pPr>
      <w:r w:rsidRPr="00372D3F">
        <w:t xml:space="preserve">If </w:t>
      </w:r>
      <w:r>
        <w:t>ESBOCES</w:t>
      </w:r>
      <w:r w:rsidRPr="00372D3F">
        <w:t xml:space="preserve"> has the capability to retrieve </w:t>
      </w:r>
      <w:r w:rsidR="00A86CB3">
        <w:t xml:space="preserve">or extract </w:t>
      </w:r>
      <w:r w:rsidRPr="00372D3F">
        <w:t>electronic records</w:t>
      </w:r>
      <w:r w:rsidR="00A86CB3">
        <w:t xml:space="preserve"> with reasonable effort</w:t>
      </w:r>
      <w:r w:rsidRPr="00372D3F">
        <w:t xml:space="preserve">, it </w:t>
      </w:r>
      <w:r w:rsidR="00A86CB3">
        <w:t xml:space="preserve">will </w:t>
      </w:r>
      <w:r w:rsidRPr="00372D3F">
        <w:t xml:space="preserve">provide </w:t>
      </w:r>
      <w:r w:rsidR="00A86CB3">
        <w:t xml:space="preserve">the </w:t>
      </w:r>
      <w:r w:rsidRPr="00372D3F">
        <w:t xml:space="preserve">records electronically upon request. </w:t>
      </w:r>
      <w:r>
        <w:t xml:space="preserve"> ESBOCES </w:t>
      </w:r>
      <w:r w:rsidR="00A86CB3">
        <w:t xml:space="preserve">will </w:t>
      </w:r>
      <w:r w:rsidRPr="00372D3F">
        <w:t xml:space="preserve">accept requests for records submitted in the form of </w:t>
      </w:r>
      <w:r w:rsidR="00A86CB3">
        <w:t>e-</w:t>
      </w:r>
      <w:r w:rsidRPr="00372D3F">
        <w:t xml:space="preserve">mail and respond to </w:t>
      </w:r>
      <w:r w:rsidR="00A86CB3">
        <w:t>those</w:t>
      </w:r>
      <w:r w:rsidRPr="00372D3F">
        <w:t xml:space="preserve"> requests by </w:t>
      </w:r>
      <w:r w:rsidR="00A86CB3">
        <w:t>e-</w:t>
      </w:r>
      <w:r w:rsidRPr="00372D3F">
        <w:t xml:space="preserve">mail using the forms supplied by </w:t>
      </w:r>
      <w:r>
        <w:t>ESBOCES</w:t>
      </w:r>
      <w:r w:rsidRPr="00372D3F">
        <w:t xml:space="preserve">. </w:t>
      </w:r>
      <w:r>
        <w:t xml:space="preserve"> </w:t>
      </w:r>
      <w:r w:rsidRPr="00372D3F">
        <w:t xml:space="preserve">This information </w:t>
      </w:r>
      <w:r w:rsidR="00A86CB3">
        <w:t xml:space="preserve">will </w:t>
      </w:r>
      <w:r w:rsidRPr="00372D3F">
        <w:t xml:space="preserve">be posted on the </w:t>
      </w:r>
      <w:r>
        <w:t>ESBOCES</w:t>
      </w:r>
      <w:r w:rsidRPr="00372D3F">
        <w:t xml:space="preserve"> website, clearly designating the e-mail address for purposes of receiving requests for records via this format.</w:t>
      </w:r>
    </w:p>
    <w:p w14:paraId="036DF744" w14:textId="77777777" w:rsidR="00AA3B1A" w:rsidRPr="00372D3F" w:rsidRDefault="00AA3B1A" w:rsidP="00AA3B1A">
      <w:pPr>
        <w:tabs>
          <w:tab w:val="left" w:pos="547"/>
          <w:tab w:val="left" w:pos="1080"/>
          <w:tab w:val="left" w:pos="1440"/>
          <w:tab w:val="left" w:pos="4507"/>
          <w:tab w:val="left" w:pos="7200"/>
          <w:tab w:val="left" w:pos="9000"/>
        </w:tabs>
        <w:jc w:val="both"/>
      </w:pPr>
    </w:p>
    <w:p w14:paraId="2CB3AB2B" w14:textId="5CEFA6FC" w:rsidR="00AA3B1A" w:rsidRDefault="00AA3B1A" w:rsidP="00AA3B1A">
      <w:pPr>
        <w:tabs>
          <w:tab w:val="left" w:pos="547"/>
          <w:tab w:val="left" w:pos="1080"/>
          <w:tab w:val="left" w:pos="1440"/>
          <w:tab w:val="left" w:pos="4507"/>
          <w:tab w:val="left" w:pos="7200"/>
          <w:tab w:val="left" w:pos="9000"/>
        </w:tabs>
        <w:jc w:val="both"/>
      </w:pPr>
      <w:r w:rsidRPr="00372D3F">
        <w:t xml:space="preserve">When </w:t>
      </w:r>
      <w:r>
        <w:t>ESBOCES</w:t>
      </w:r>
      <w:r w:rsidRPr="00372D3F">
        <w:t xml:space="preserve"> maintains requested records</w:t>
      </w:r>
      <w:r w:rsidR="00A86CB3">
        <w:t xml:space="preserve"> on the internet</w:t>
      </w:r>
      <w:r w:rsidRPr="00372D3F">
        <w:t xml:space="preserve">, the response </w:t>
      </w:r>
      <w:r w:rsidR="00A86CB3">
        <w:t xml:space="preserve">will </w:t>
      </w:r>
      <w:r w:rsidRPr="00372D3F">
        <w:t>inform the requester that the records are accessible via the internet and in printed form either on paper or other information storage medium.</w:t>
      </w:r>
    </w:p>
    <w:p w14:paraId="03BA64B2" w14:textId="77777777" w:rsidR="00A86CB3" w:rsidRDefault="00A86CB3" w:rsidP="00AA3B1A">
      <w:pPr>
        <w:tabs>
          <w:tab w:val="left" w:pos="547"/>
          <w:tab w:val="left" w:pos="1080"/>
          <w:tab w:val="left" w:pos="1440"/>
          <w:tab w:val="left" w:pos="4507"/>
          <w:tab w:val="left" w:pos="7200"/>
          <w:tab w:val="left" w:pos="9000"/>
        </w:tabs>
        <w:jc w:val="both"/>
      </w:pPr>
    </w:p>
    <w:p w14:paraId="20B5AC80" w14:textId="77777777" w:rsidR="00A86CB3" w:rsidRPr="00F95BA9" w:rsidRDefault="00A86CB3" w:rsidP="00AA3B1A">
      <w:pPr>
        <w:tabs>
          <w:tab w:val="left" w:pos="547"/>
          <w:tab w:val="left" w:pos="1080"/>
          <w:tab w:val="left" w:pos="1440"/>
          <w:tab w:val="left" w:pos="4507"/>
          <w:tab w:val="left" w:pos="7200"/>
          <w:tab w:val="left" w:pos="9000"/>
        </w:tabs>
        <w:jc w:val="both"/>
        <w:rPr>
          <w:b/>
        </w:rPr>
      </w:pPr>
      <w:r w:rsidRPr="00F95BA9">
        <w:rPr>
          <w:b/>
        </w:rPr>
        <w:t>Notification</w:t>
      </w:r>
    </w:p>
    <w:p w14:paraId="74A767F0" w14:textId="77777777" w:rsidR="00A86CB3" w:rsidRDefault="00A86CB3" w:rsidP="00AA3B1A">
      <w:pPr>
        <w:tabs>
          <w:tab w:val="left" w:pos="547"/>
          <w:tab w:val="left" w:pos="1080"/>
          <w:tab w:val="left" w:pos="1440"/>
          <w:tab w:val="left" w:pos="4507"/>
          <w:tab w:val="left" w:pos="7200"/>
          <w:tab w:val="left" w:pos="9000"/>
        </w:tabs>
        <w:jc w:val="both"/>
      </w:pPr>
    </w:p>
    <w:p w14:paraId="554B604A" w14:textId="77777777" w:rsidR="00A86CB3" w:rsidRDefault="00A86CB3" w:rsidP="00AA3B1A">
      <w:pPr>
        <w:tabs>
          <w:tab w:val="left" w:pos="547"/>
          <w:tab w:val="left" w:pos="1080"/>
          <w:tab w:val="left" w:pos="1440"/>
          <w:tab w:val="left" w:pos="4507"/>
          <w:tab w:val="left" w:pos="7200"/>
          <w:tab w:val="left" w:pos="9000"/>
        </w:tabs>
        <w:jc w:val="both"/>
      </w:pPr>
      <w:r>
        <w:t xml:space="preserve">ESBOCES will post in a conspicuous location wherever records are kept and/or publish in a local newspaper of general </w:t>
      </w:r>
      <w:r w:rsidR="00097918">
        <w:t>circulation</w:t>
      </w:r>
      <w:r>
        <w:t xml:space="preserve"> a notice which contains: the locations </w:t>
      </w:r>
      <w:r w:rsidR="00097918">
        <w:t>where</w:t>
      </w:r>
      <w:r>
        <w:t xml:space="preserve"> records will be made available for inspection and copying; the name, title, business address, and business telephone number of the Records Access Officer; and the right to appeal a denial of access to records with the name and business address of the person or body to whom the appeal should be directed.</w:t>
      </w:r>
    </w:p>
    <w:p w14:paraId="47B9EBB2" w14:textId="77777777" w:rsidR="00A86CB3" w:rsidRDefault="00A86CB3" w:rsidP="00AA3B1A">
      <w:pPr>
        <w:tabs>
          <w:tab w:val="left" w:pos="547"/>
          <w:tab w:val="left" w:pos="1080"/>
          <w:tab w:val="left" w:pos="1440"/>
          <w:tab w:val="left" w:pos="4507"/>
          <w:tab w:val="left" w:pos="7200"/>
          <w:tab w:val="left" w:pos="9000"/>
        </w:tabs>
        <w:jc w:val="both"/>
      </w:pPr>
    </w:p>
    <w:p w14:paraId="4293EC52" w14:textId="77777777" w:rsidR="00A86CB3" w:rsidRPr="00F95BA9" w:rsidRDefault="00A86CB3" w:rsidP="00AA3B1A">
      <w:pPr>
        <w:tabs>
          <w:tab w:val="left" w:pos="547"/>
          <w:tab w:val="left" w:pos="1080"/>
          <w:tab w:val="left" w:pos="1440"/>
          <w:tab w:val="left" w:pos="4507"/>
          <w:tab w:val="left" w:pos="7200"/>
          <w:tab w:val="left" w:pos="9000"/>
        </w:tabs>
        <w:jc w:val="both"/>
        <w:rPr>
          <w:b/>
        </w:rPr>
      </w:pPr>
      <w:r w:rsidRPr="00F95BA9">
        <w:rPr>
          <w:b/>
        </w:rPr>
        <w:lastRenderedPageBreak/>
        <w:t>Additional Provisions</w:t>
      </w:r>
    </w:p>
    <w:p w14:paraId="3FDDEBC4" w14:textId="77777777" w:rsidR="00A86CB3" w:rsidRDefault="00A86CB3" w:rsidP="00AA3B1A">
      <w:pPr>
        <w:tabs>
          <w:tab w:val="left" w:pos="547"/>
          <w:tab w:val="left" w:pos="1080"/>
          <w:tab w:val="left" w:pos="1440"/>
          <w:tab w:val="left" w:pos="4507"/>
          <w:tab w:val="left" w:pos="7200"/>
          <w:tab w:val="left" w:pos="9000"/>
        </w:tabs>
        <w:jc w:val="both"/>
      </w:pPr>
    </w:p>
    <w:p w14:paraId="3FAAA036" w14:textId="77777777" w:rsidR="00A86CB3" w:rsidRDefault="00A86CB3" w:rsidP="00AA3B1A">
      <w:pPr>
        <w:tabs>
          <w:tab w:val="left" w:pos="547"/>
          <w:tab w:val="left" w:pos="1080"/>
          <w:tab w:val="left" w:pos="1440"/>
          <w:tab w:val="left" w:pos="4507"/>
          <w:tab w:val="left" w:pos="7200"/>
          <w:tab w:val="left" w:pos="9000"/>
        </w:tabs>
        <w:jc w:val="both"/>
      </w:pPr>
      <w:r>
        <w:t>Regulations and/or procedures governing access to ESBOCE</w:t>
      </w:r>
      <w:r w:rsidR="008C07A2">
        <w:t>S</w:t>
      </w:r>
      <w:r>
        <w:t xml:space="preserve"> records in relation to FOIL requests will be developed.</w:t>
      </w:r>
    </w:p>
    <w:p w14:paraId="0FD10193" w14:textId="77777777" w:rsidR="00AA3B1A" w:rsidRDefault="00AA3B1A" w:rsidP="00AA3B1A">
      <w:pPr>
        <w:tabs>
          <w:tab w:val="left" w:pos="547"/>
          <w:tab w:val="left" w:pos="1080"/>
          <w:tab w:val="left" w:pos="1440"/>
          <w:tab w:val="left" w:pos="4507"/>
          <w:tab w:val="left" w:pos="7200"/>
          <w:tab w:val="left" w:pos="9000"/>
        </w:tabs>
      </w:pPr>
    </w:p>
    <w:p w14:paraId="0BF747FE" w14:textId="77777777" w:rsidR="00A66D50" w:rsidRDefault="00A66D50" w:rsidP="008F0240">
      <w:pPr>
        <w:jc w:val="both"/>
      </w:pPr>
    </w:p>
    <w:p w14:paraId="2891A228" w14:textId="77777777" w:rsidR="00A66D50" w:rsidRDefault="00A66D50" w:rsidP="008F0240">
      <w:pPr>
        <w:keepNext/>
        <w:tabs>
          <w:tab w:val="left" w:pos="360"/>
        </w:tabs>
        <w:jc w:val="both"/>
      </w:pPr>
      <w:r>
        <w:rPr>
          <w:b/>
          <w:bCs/>
        </w:rPr>
        <w:t>References:</w:t>
      </w:r>
    </w:p>
    <w:p w14:paraId="7606ABEC" w14:textId="77777777" w:rsidR="00A66D50" w:rsidRDefault="008C07A2">
      <w:pPr>
        <w:numPr>
          <w:ilvl w:val="0"/>
          <w:numId w:val="2"/>
        </w:numPr>
        <w:tabs>
          <w:tab w:val="left" w:pos="360"/>
        </w:tabs>
      </w:pPr>
      <w:r>
        <w:t>NYS Education Law Section 2116</w:t>
      </w:r>
    </w:p>
    <w:p w14:paraId="78FE834D" w14:textId="77777777" w:rsidR="00A66D50" w:rsidRDefault="007F2894" w:rsidP="007F2894">
      <w:pPr>
        <w:numPr>
          <w:ilvl w:val="0"/>
          <w:numId w:val="2"/>
        </w:numPr>
        <w:tabs>
          <w:tab w:val="left" w:pos="360"/>
        </w:tabs>
      </w:pPr>
      <w:r>
        <w:t>Public Officers Law Article 6</w:t>
      </w:r>
    </w:p>
    <w:p w14:paraId="570029DE" w14:textId="77777777" w:rsidR="00AA3B1A" w:rsidRDefault="00AA3B1A">
      <w:pPr>
        <w:numPr>
          <w:ilvl w:val="0"/>
          <w:numId w:val="2"/>
        </w:numPr>
        <w:tabs>
          <w:tab w:val="left" w:pos="360"/>
        </w:tabs>
      </w:pPr>
      <w:r>
        <w:t>21 NYCRR Part</w:t>
      </w:r>
      <w:r w:rsidR="007F2894">
        <w:t xml:space="preserve"> 1401</w:t>
      </w:r>
    </w:p>
    <w:p w14:paraId="3C52FE18" w14:textId="77777777" w:rsidR="008C07A2" w:rsidRDefault="008C07A2" w:rsidP="008C07A2">
      <w:pPr>
        <w:numPr>
          <w:ilvl w:val="0"/>
          <w:numId w:val="2"/>
        </w:numPr>
        <w:tabs>
          <w:tab w:val="left" w:pos="360"/>
        </w:tabs>
      </w:pPr>
      <w:r>
        <w:t>Board Policy 1510 – Regular Board Meetings and Rules (Quorum and Parliamentary Procedure</w:t>
      </w:r>
      <w:r w:rsidR="007F2894">
        <w:t>)</w:t>
      </w:r>
    </w:p>
    <w:p w14:paraId="56EAAD64" w14:textId="77777777" w:rsidR="00A66D50" w:rsidRDefault="002F1C1C">
      <w:pPr>
        <w:numPr>
          <w:ilvl w:val="0"/>
          <w:numId w:val="2"/>
        </w:numPr>
        <w:tabs>
          <w:tab w:val="left" w:pos="360"/>
        </w:tabs>
      </w:pPr>
      <w:r w:rsidRPr="007F2894">
        <w:t>Board Policy 4570 - Records Management</w:t>
      </w:r>
    </w:p>
    <w:p w14:paraId="040ACAE5" w14:textId="77777777" w:rsidR="007F2894" w:rsidRDefault="007F2894" w:rsidP="007F2894">
      <w:pPr>
        <w:numPr>
          <w:ilvl w:val="0"/>
          <w:numId w:val="2"/>
        </w:numPr>
        <w:tabs>
          <w:tab w:val="left" w:pos="360"/>
        </w:tabs>
      </w:pPr>
      <w:r>
        <w:t>Administrative Regulation 2310R.1 – Freedom of Information – Public Access to Records</w:t>
      </w:r>
    </w:p>
    <w:p w14:paraId="2D166672" w14:textId="77777777" w:rsidR="00A66D50" w:rsidRDefault="00A66D50">
      <w:pPr>
        <w:tabs>
          <w:tab w:val="left" w:pos="360"/>
        </w:tabs>
      </w:pPr>
    </w:p>
    <w:p w14:paraId="4F64E02E" w14:textId="77777777" w:rsidR="00A66D50" w:rsidRDefault="00A66D50">
      <w:pPr>
        <w:tabs>
          <w:tab w:val="left" w:pos="360"/>
        </w:tabs>
      </w:pPr>
    </w:p>
    <w:p w14:paraId="6BF92A76" w14:textId="77777777" w:rsidR="00A66D50" w:rsidRDefault="00133B37">
      <w:pPr>
        <w:tabs>
          <w:tab w:val="left" w:pos="547"/>
          <w:tab w:val="left" w:pos="1080"/>
          <w:tab w:val="left" w:pos="1440"/>
          <w:tab w:val="left" w:pos="4507"/>
          <w:tab w:val="left" w:pos="7200"/>
          <w:tab w:val="left" w:pos="9000"/>
        </w:tabs>
        <w:jc w:val="both"/>
        <w:rPr>
          <w:sz w:val="18"/>
        </w:rPr>
      </w:pPr>
      <w:r>
        <w:rPr>
          <w:sz w:val="18"/>
        </w:rPr>
        <w:t xml:space="preserve">First </w:t>
      </w:r>
      <w:r w:rsidR="00A66D50">
        <w:rPr>
          <w:sz w:val="18"/>
        </w:rPr>
        <w:t>Adopted:  7/1/</w:t>
      </w:r>
      <w:r w:rsidR="008C07A2">
        <w:rPr>
          <w:sz w:val="18"/>
        </w:rPr>
        <w:t>20</w:t>
      </w:r>
      <w:r w:rsidR="00A66D50">
        <w:rPr>
          <w:sz w:val="18"/>
        </w:rPr>
        <w:t>03</w:t>
      </w:r>
    </w:p>
    <w:p w14:paraId="50DEE455" w14:textId="77777777" w:rsidR="00A66D50" w:rsidRDefault="00133B37">
      <w:pPr>
        <w:tabs>
          <w:tab w:val="left" w:pos="547"/>
          <w:tab w:val="left" w:pos="1080"/>
          <w:tab w:val="left" w:pos="1440"/>
          <w:tab w:val="left" w:pos="4507"/>
          <w:tab w:val="left" w:pos="7200"/>
          <w:tab w:val="left" w:pos="9000"/>
        </w:tabs>
        <w:jc w:val="both"/>
        <w:rPr>
          <w:sz w:val="18"/>
        </w:rPr>
      </w:pPr>
      <w:r>
        <w:rPr>
          <w:sz w:val="18"/>
        </w:rPr>
        <w:t>Re</w:t>
      </w:r>
      <w:r w:rsidR="00115A5C">
        <w:rPr>
          <w:sz w:val="18"/>
        </w:rPr>
        <w:t>adopt</w:t>
      </w:r>
      <w:r>
        <w:rPr>
          <w:sz w:val="18"/>
        </w:rPr>
        <w:t>ed</w:t>
      </w:r>
      <w:r w:rsidR="00A66D50">
        <w:rPr>
          <w:sz w:val="18"/>
        </w:rPr>
        <w:t xml:space="preserve">:  </w:t>
      </w:r>
      <w:r w:rsidR="00115A5C">
        <w:rPr>
          <w:sz w:val="18"/>
        </w:rPr>
        <w:t>7/11/</w:t>
      </w:r>
      <w:r w:rsidR="008C07A2">
        <w:rPr>
          <w:sz w:val="18"/>
        </w:rPr>
        <w:t>20</w:t>
      </w:r>
      <w:r w:rsidR="00115A5C">
        <w:rPr>
          <w:sz w:val="18"/>
        </w:rPr>
        <w:t>07</w:t>
      </w:r>
    </w:p>
    <w:p w14:paraId="11EA6746" w14:textId="77777777" w:rsidR="00053803" w:rsidRDefault="00053803">
      <w:pPr>
        <w:tabs>
          <w:tab w:val="left" w:pos="547"/>
          <w:tab w:val="left" w:pos="1080"/>
          <w:tab w:val="left" w:pos="1440"/>
          <w:tab w:val="left" w:pos="4507"/>
          <w:tab w:val="left" w:pos="7200"/>
          <w:tab w:val="left" w:pos="9000"/>
        </w:tabs>
        <w:jc w:val="both"/>
        <w:rPr>
          <w:sz w:val="18"/>
        </w:rPr>
      </w:pPr>
      <w:r>
        <w:rPr>
          <w:sz w:val="18"/>
        </w:rPr>
        <w:t xml:space="preserve">Readopted:  </w:t>
      </w:r>
      <w:r w:rsidR="006323CB">
        <w:rPr>
          <w:sz w:val="18"/>
        </w:rPr>
        <w:t>6/25/</w:t>
      </w:r>
      <w:r w:rsidR="008C07A2">
        <w:rPr>
          <w:sz w:val="18"/>
        </w:rPr>
        <w:t>20</w:t>
      </w:r>
      <w:r w:rsidR="006323CB">
        <w:rPr>
          <w:sz w:val="18"/>
        </w:rPr>
        <w:t>08</w:t>
      </w:r>
    </w:p>
    <w:p w14:paraId="6888AC76" w14:textId="77777777" w:rsidR="00437484" w:rsidRDefault="00437484">
      <w:pPr>
        <w:tabs>
          <w:tab w:val="left" w:pos="547"/>
          <w:tab w:val="left" w:pos="1080"/>
          <w:tab w:val="left" w:pos="1440"/>
          <w:tab w:val="left" w:pos="4507"/>
          <w:tab w:val="left" w:pos="7200"/>
          <w:tab w:val="left" w:pos="9000"/>
        </w:tabs>
        <w:jc w:val="both"/>
        <w:rPr>
          <w:sz w:val="18"/>
        </w:rPr>
      </w:pPr>
      <w:r>
        <w:rPr>
          <w:sz w:val="18"/>
        </w:rPr>
        <w:t xml:space="preserve">Readopted:  </w:t>
      </w:r>
      <w:r w:rsidR="00712700">
        <w:rPr>
          <w:sz w:val="18"/>
        </w:rPr>
        <w:t>9/23/</w:t>
      </w:r>
      <w:r w:rsidR="008C07A2">
        <w:rPr>
          <w:sz w:val="18"/>
        </w:rPr>
        <w:t>20</w:t>
      </w:r>
      <w:r w:rsidR="00712700">
        <w:rPr>
          <w:sz w:val="18"/>
        </w:rPr>
        <w:t>09</w:t>
      </w:r>
    </w:p>
    <w:p w14:paraId="5E4D285F" w14:textId="77777777" w:rsidR="007F2894" w:rsidRDefault="003B7767">
      <w:pPr>
        <w:tabs>
          <w:tab w:val="left" w:pos="547"/>
          <w:tab w:val="left" w:pos="1080"/>
          <w:tab w:val="left" w:pos="1440"/>
          <w:tab w:val="left" w:pos="4507"/>
          <w:tab w:val="left" w:pos="7200"/>
          <w:tab w:val="left" w:pos="9000"/>
        </w:tabs>
        <w:jc w:val="both"/>
        <w:rPr>
          <w:sz w:val="18"/>
        </w:rPr>
      </w:pPr>
      <w:r>
        <w:rPr>
          <w:sz w:val="18"/>
        </w:rPr>
        <w:t xml:space="preserve">Readopted:  </w:t>
      </w:r>
      <w:r w:rsidR="00E00BBF">
        <w:rPr>
          <w:sz w:val="18"/>
        </w:rPr>
        <w:t>7/11/</w:t>
      </w:r>
      <w:r w:rsidR="008C07A2">
        <w:rPr>
          <w:sz w:val="18"/>
        </w:rPr>
        <w:t>20</w:t>
      </w:r>
      <w:r w:rsidR="00E00BBF">
        <w:rPr>
          <w:sz w:val="18"/>
        </w:rPr>
        <w:t>12</w:t>
      </w:r>
    </w:p>
    <w:p w14:paraId="5112A7DE" w14:textId="6C955C76" w:rsidR="00097918" w:rsidRDefault="00F95BA9">
      <w:pPr>
        <w:tabs>
          <w:tab w:val="left" w:pos="547"/>
          <w:tab w:val="left" w:pos="1080"/>
          <w:tab w:val="left" w:pos="1440"/>
          <w:tab w:val="left" w:pos="4507"/>
          <w:tab w:val="left" w:pos="7200"/>
          <w:tab w:val="left" w:pos="9000"/>
        </w:tabs>
        <w:jc w:val="both"/>
        <w:rPr>
          <w:sz w:val="18"/>
        </w:rPr>
      </w:pPr>
      <w:r>
        <w:rPr>
          <w:sz w:val="18"/>
        </w:rPr>
        <w:t xml:space="preserve">Adopted as Revised:  </w:t>
      </w:r>
      <w:r w:rsidR="004E4C8C">
        <w:rPr>
          <w:sz w:val="18"/>
        </w:rPr>
        <w:t>7</w:t>
      </w:r>
      <w:r>
        <w:rPr>
          <w:sz w:val="18"/>
        </w:rPr>
        <w:t>/</w:t>
      </w:r>
      <w:r w:rsidR="004E4C8C">
        <w:rPr>
          <w:sz w:val="18"/>
        </w:rPr>
        <w:t>15</w:t>
      </w:r>
      <w:r>
        <w:rPr>
          <w:sz w:val="18"/>
        </w:rPr>
        <w:t>/2025</w:t>
      </w:r>
    </w:p>
    <w:p w14:paraId="53BEC3F1" w14:textId="77777777" w:rsidR="00115A5C" w:rsidRDefault="00115A5C">
      <w:pPr>
        <w:tabs>
          <w:tab w:val="left" w:pos="547"/>
          <w:tab w:val="left" w:pos="1080"/>
          <w:tab w:val="left" w:pos="1440"/>
          <w:tab w:val="left" w:pos="4507"/>
          <w:tab w:val="left" w:pos="7200"/>
          <w:tab w:val="left" w:pos="9000"/>
        </w:tabs>
        <w:jc w:val="both"/>
        <w:rPr>
          <w:sz w:val="18"/>
        </w:rPr>
      </w:pPr>
    </w:p>
    <w:sectPr w:rsidR="00115A5C" w:rsidSect="008C07A2">
      <w:headerReference w:type="default" r:id="rId7"/>
      <w:headerReference w:type="first" r:id="rId8"/>
      <w:type w:val="continuous"/>
      <w:pgSz w:w="12240" w:h="15840" w:code="1"/>
      <w:pgMar w:top="1440" w:right="1440" w:bottom="1440" w:left="1440" w:header="720" w:footer="720" w:gutter="0"/>
      <w:paperSrc w:first="15" w:other="15"/>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43285" w14:textId="77777777" w:rsidR="0030207A" w:rsidRDefault="0030207A" w:rsidP="00A66D50">
      <w:pPr>
        <w:pStyle w:val="Header"/>
      </w:pPr>
      <w:r>
        <w:separator/>
      </w:r>
    </w:p>
  </w:endnote>
  <w:endnote w:type="continuationSeparator" w:id="0">
    <w:p w14:paraId="10BAFA77" w14:textId="77777777" w:rsidR="0030207A" w:rsidRDefault="0030207A" w:rsidP="00A66D50">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8A40B" w14:textId="77777777" w:rsidR="0030207A" w:rsidRDefault="0030207A" w:rsidP="00A66D50">
      <w:pPr>
        <w:pStyle w:val="Header"/>
      </w:pPr>
      <w:r>
        <w:separator/>
      </w:r>
    </w:p>
  </w:footnote>
  <w:footnote w:type="continuationSeparator" w:id="0">
    <w:p w14:paraId="435AF2A7" w14:textId="77777777" w:rsidR="0030207A" w:rsidRDefault="0030207A" w:rsidP="00A66D50">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A95FA" w14:textId="77777777" w:rsidR="008C07A2" w:rsidRDefault="008C07A2" w:rsidP="008C07A2">
    <w:pPr>
      <w:tabs>
        <w:tab w:val="left" w:pos="7039"/>
      </w:tabs>
      <w:jc w:val="right"/>
      <w:rPr>
        <w:b/>
        <w:szCs w:val="22"/>
      </w:rPr>
    </w:pPr>
    <w:r>
      <w:rPr>
        <w:b/>
        <w:szCs w:val="22"/>
      </w:rPr>
      <w:t>Policy 2310 – Freedom of Information</w:t>
    </w:r>
  </w:p>
  <w:p w14:paraId="75586AC3" w14:textId="77777777" w:rsidR="008C07A2" w:rsidRPr="008C07A2" w:rsidRDefault="008C07A2" w:rsidP="008C07A2">
    <w:pPr>
      <w:tabs>
        <w:tab w:val="left" w:pos="7039"/>
      </w:tabs>
      <w:jc w:val="right"/>
      <w:rPr>
        <w:b/>
        <w:szCs w:val="22"/>
      </w:rPr>
    </w:pPr>
    <w:r w:rsidRPr="008C07A2">
      <w:rPr>
        <w:b/>
        <w:szCs w:val="22"/>
      </w:rPr>
      <w:t xml:space="preserve">Page </w:t>
    </w:r>
    <w:r w:rsidRPr="008C07A2">
      <w:rPr>
        <w:rStyle w:val="PageNumber"/>
        <w:b/>
        <w:szCs w:val="22"/>
      </w:rPr>
      <w:fldChar w:fldCharType="begin"/>
    </w:r>
    <w:r w:rsidRPr="008C07A2">
      <w:rPr>
        <w:rStyle w:val="PageNumber"/>
        <w:b/>
        <w:szCs w:val="22"/>
      </w:rPr>
      <w:instrText xml:space="preserve"> PAGE </w:instrText>
    </w:r>
    <w:r w:rsidRPr="008C07A2">
      <w:rPr>
        <w:rStyle w:val="PageNumber"/>
        <w:b/>
        <w:szCs w:val="22"/>
      </w:rPr>
      <w:fldChar w:fldCharType="separate"/>
    </w:r>
    <w:r w:rsidRPr="008C07A2">
      <w:rPr>
        <w:rStyle w:val="PageNumber"/>
        <w:b/>
        <w:szCs w:val="22"/>
      </w:rPr>
      <w:t>1</w:t>
    </w:r>
    <w:r w:rsidRPr="008C07A2">
      <w:rPr>
        <w:rStyle w:val="PageNumber"/>
        <w:b/>
        <w:szCs w:val="22"/>
      </w:rPr>
      <w:fldChar w:fldCharType="end"/>
    </w:r>
    <w:r w:rsidRPr="008C07A2">
      <w:rPr>
        <w:b/>
        <w:szCs w:val="22"/>
      </w:rPr>
      <w:t xml:space="preserve"> of </w:t>
    </w:r>
    <w:r w:rsidRPr="008C07A2">
      <w:rPr>
        <w:rStyle w:val="PageNumber"/>
        <w:b/>
        <w:szCs w:val="22"/>
      </w:rPr>
      <w:fldChar w:fldCharType="begin"/>
    </w:r>
    <w:r w:rsidRPr="008C07A2">
      <w:rPr>
        <w:rStyle w:val="PageNumber"/>
        <w:b/>
        <w:szCs w:val="22"/>
      </w:rPr>
      <w:instrText xml:space="preserve"> NUMPAGES </w:instrText>
    </w:r>
    <w:r w:rsidRPr="008C07A2">
      <w:rPr>
        <w:rStyle w:val="PageNumber"/>
        <w:b/>
        <w:szCs w:val="22"/>
      </w:rPr>
      <w:fldChar w:fldCharType="separate"/>
    </w:r>
    <w:r w:rsidRPr="008C07A2">
      <w:rPr>
        <w:rStyle w:val="PageNumber"/>
        <w:b/>
        <w:szCs w:val="22"/>
      </w:rPr>
      <w:t>2</w:t>
    </w:r>
    <w:r w:rsidRPr="008C07A2">
      <w:rPr>
        <w:rStyle w:val="PageNumber"/>
        <w:b/>
        <w:szCs w:val="22"/>
      </w:rPr>
      <w:fldChar w:fldCharType="end"/>
    </w:r>
  </w:p>
  <w:p w14:paraId="5C04BDF7" w14:textId="77777777" w:rsidR="00A66D50" w:rsidRDefault="00A66D50">
    <w:pPr>
      <w:pStyle w:val="Header"/>
      <w:rPr>
        <w:szCs w:val="22"/>
      </w:rPr>
    </w:pPr>
  </w:p>
  <w:p w14:paraId="3CF881C6" w14:textId="77777777" w:rsidR="008C07A2" w:rsidRPr="008C07A2" w:rsidRDefault="008C07A2">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38681" w14:textId="77777777" w:rsidR="00115A5C" w:rsidRPr="00115A5C" w:rsidRDefault="00506C80" w:rsidP="00115A5C">
    <w:pPr>
      <w:pStyle w:val="Header"/>
      <w:jc w:val="right"/>
      <w:rPr>
        <w:b/>
        <w:sz w:val="20"/>
      </w:rPr>
    </w:pPr>
    <w:r w:rsidRPr="00115A5C">
      <w:rPr>
        <w:b/>
        <w:noProof/>
        <w:sz w:val="20"/>
      </w:rPr>
      <mc:AlternateContent>
        <mc:Choice Requires="wps">
          <w:drawing>
            <wp:anchor distT="0" distB="0" distL="114300" distR="114300" simplePos="0" relativeHeight="251659264" behindDoc="0" locked="0" layoutInCell="1" allowOverlap="1" wp14:anchorId="03E079EA" wp14:editId="55B1AB65">
              <wp:simplePos x="0" y="0"/>
              <wp:positionH relativeFrom="column">
                <wp:posOffset>-95250</wp:posOffset>
              </wp:positionH>
              <wp:positionV relativeFrom="paragraph">
                <wp:posOffset>-66675</wp:posOffset>
              </wp:positionV>
              <wp:extent cx="1741805" cy="1033145"/>
              <wp:effectExtent l="0" t="0" r="127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1033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D85EA1" w14:textId="77777777" w:rsidR="00115A5C" w:rsidRDefault="00506C80" w:rsidP="00115A5C">
                          <w:r w:rsidRPr="0027341F">
                            <w:rPr>
                              <w:noProof/>
                            </w:rPr>
                            <w:drawing>
                              <wp:inline distT="0" distB="0" distL="0" distR="0" wp14:anchorId="48066533" wp14:editId="3865379C">
                                <wp:extent cx="1558290" cy="943610"/>
                                <wp:effectExtent l="0" t="0" r="0" b="0"/>
                                <wp:docPr id="5"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290" cy="94361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7.5pt;margin-top:-5.25pt;width:137.15pt;height:81.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" stroked="f">
              <v:textbox style="mso-fit-shape-to-text:t">
                <w:txbxContent>
                  <w:p w:rsidR="00115A5C" w:rsidRDefault="00506C80" w:rsidP="00115A5C">
                    <w:r w:rsidRPr="0027341F">
                      <w:rPr>
                        <w:noProof/>
                      </w:rPr>
                      <w:drawing>
                        <wp:inline distT="0" distB="0" distL="0" distR="0">
                          <wp:extent cx="1558290" cy="943610"/>
                          <wp:effectExtent l="0" t="0" r="0" b="0"/>
                          <wp:docPr id="5"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8290" cy="943610"/>
                                  </a:xfrm>
                                  <a:prstGeom prst="rect">
                                    <a:avLst/>
                                  </a:prstGeom>
                                  <a:noFill/>
                                  <a:ln>
                                    <a:noFill/>
                                  </a:ln>
                                </pic:spPr>
                              </pic:pic>
                            </a:graphicData>
                          </a:graphic>
                        </wp:inline>
                      </w:drawing>
                    </w:r>
                  </w:p>
                </w:txbxContent>
              </v:textbox>
            </v:shape>
          </w:pict>
        </mc:Fallback>
      </mc:AlternateContent>
    </w:r>
    <w:r w:rsidRPr="00115A5C">
      <w:rPr>
        <w:noProof/>
        <w:sz w:val="20"/>
      </w:rPr>
      <mc:AlternateContent>
        <mc:Choice Requires="wps">
          <w:drawing>
            <wp:anchor distT="0" distB="0" distL="114300" distR="114300" simplePos="0" relativeHeight="251658240" behindDoc="0" locked="0" layoutInCell="1" allowOverlap="1" wp14:anchorId="1C093409" wp14:editId="281DF7CA">
              <wp:simplePos x="0" y="0"/>
              <wp:positionH relativeFrom="column">
                <wp:posOffset>1828800</wp:posOffset>
              </wp:positionH>
              <wp:positionV relativeFrom="paragraph">
                <wp:posOffset>-38100</wp:posOffset>
              </wp:positionV>
              <wp:extent cx="0" cy="1581785"/>
              <wp:effectExtent l="19050" t="19050" r="19050" b="2794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7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C7888"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3pt" to="2in,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" strokeweight="3pt"/>
          </w:pict>
        </mc:Fallback>
      </mc:AlternateContent>
    </w:r>
    <w:r w:rsidRPr="00115A5C">
      <w:rPr>
        <w:b/>
        <w:noProof/>
        <w:sz w:val="20"/>
      </w:rPr>
      <mc:AlternateContent>
        <mc:Choice Requires="wps">
          <w:drawing>
            <wp:anchor distT="0" distB="0" distL="114300" distR="114300" simplePos="0" relativeHeight="251656192" behindDoc="0" locked="0" layoutInCell="1" allowOverlap="1" wp14:anchorId="20B7D4E7" wp14:editId="476F7790">
              <wp:simplePos x="0" y="0"/>
              <wp:positionH relativeFrom="column">
                <wp:posOffset>1905000</wp:posOffset>
              </wp:positionH>
              <wp:positionV relativeFrom="paragraph">
                <wp:posOffset>114300</wp:posOffset>
              </wp:positionV>
              <wp:extent cx="1676400" cy="12573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CA37C8" w14:textId="77777777" w:rsidR="00115A5C" w:rsidRDefault="00115A5C" w:rsidP="00115A5C">
                          <w:pPr>
                            <w:rPr>
                              <w:rFonts w:ascii="Arial Narrow" w:hAnsi="Arial Narrow"/>
                              <w:sz w:val="32"/>
                              <w:szCs w:val="32"/>
                            </w:rPr>
                          </w:pPr>
                          <w:r w:rsidRPr="001731CB">
                            <w:rPr>
                              <w:rFonts w:ascii="Arial Narrow" w:hAnsi="Arial Narrow"/>
                              <w:sz w:val="72"/>
                              <w:szCs w:val="72"/>
                            </w:rPr>
                            <w:t>Board</w:t>
                          </w:r>
                        </w:p>
                        <w:p w14:paraId="11CABB11" w14:textId="77777777" w:rsidR="00115A5C" w:rsidRDefault="00115A5C" w:rsidP="00115A5C">
                          <w:pPr>
                            <w:rPr>
                              <w:rFonts w:ascii="Arial Narrow" w:hAnsi="Arial Narrow"/>
                              <w:sz w:val="72"/>
                              <w:szCs w:val="72"/>
                            </w:rPr>
                          </w:pPr>
                          <w:r>
                            <w:rPr>
                              <w:rFonts w:ascii="Arial Narrow" w:hAnsi="Arial Narrow"/>
                              <w:sz w:val="72"/>
                              <w:szCs w:val="72"/>
                            </w:rPr>
                            <w:t>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150pt;margin-top:9pt;width:132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3HpggIAABc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" stroked="f">
              <v:textbox>
                <w:txbxContent>
                  <w:p w:rsidR="00115A5C" w:rsidRDefault="00115A5C" w:rsidP="00115A5C">
                    <w:pPr>
                      <w:rPr>
                        <w:rFonts w:ascii="Arial Narrow" w:hAnsi="Arial Narrow"/>
                        <w:sz w:val="32"/>
                        <w:szCs w:val="32"/>
                      </w:rPr>
                    </w:pPr>
                    <w:r w:rsidRPr="001731CB">
                      <w:rPr>
                        <w:rFonts w:ascii="Arial Narrow" w:hAnsi="Arial Narrow"/>
                        <w:sz w:val="72"/>
                        <w:szCs w:val="72"/>
                      </w:rPr>
                      <w:t>Board</w:t>
                    </w:r>
                  </w:p>
                  <w:p w:rsidR="00115A5C" w:rsidRDefault="00115A5C" w:rsidP="00115A5C">
                    <w:pPr>
                      <w:rPr>
                        <w:rFonts w:ascii="Arial Narrow" w:hAnsi="Arial Narrow"/>
                        <w:sz w:val="72"/>
                        <w:szCs w:val="72"/>
                      </w:rPr>
                    </w:pPr>
                    <w:r>
                      <w:rPr>
                        <w:rFonts w:ascii="Arial Narrow" w:hAnsi="Arial Narrow"/>
                        <w:sz w:val="72"/>
                        <w:szCs w:val="72"/>
                      </w:rPr>
                      <w:t>Policy</w:t>
                    </w:r>
                  </w:p>
                </w:txbxContent>
              </v:textbox>
            </v:shape>
          </w:pict>
        </mc:Fallback>
      </mc:AlternateContent>
    </w:r>
    <w:bookmarkStart w:id="0" w:name="_Hlk189471984"/>
    <w:r w:rsidR="00115A5C">
      <w:rPr>
        <w:b/>
        <w:sz w:val="20"/>
      </w:rPr>
      <w:t>2310</w:t>
    </w:r>
    <w:bookmarkEnd w:id="0"/>
  </w:p>
  <w:p w14:paraId="1F6BDF7A" w14:textId="77777777" w:rsidR="00115A5C" w:rsidRPr="00115A5C" w:rsidRDefault="00115A5C" w:rsidP="00115A5C">
    <w:pPr>
      <w:pStyle w:val="Header"/>
      <w:jc w:val="right"/>
      <w:rPr>
        <w:b/>
        <w:sz w:val="20"/>
      </w:rPr>
    </w:pPr>
    <w:r w:rsidRPr="00115A5C">
      <w:rPr>
        <w:b/>
        <w:sz w:val="20"/>
      </w:rPr>
      <w:t xml:space="preserve">Page </w:t>
    </w:r>
    <w:r w:rsidRPr="00115A5C">
      <w:rPr>
        <w:rStyle w:val="PageNumber"/>
        <w:b/>
        <w:sz w:val="20"/>
      </w:rPr>
      <w:fldChar w:fldCharType="begin"/>
    </w:r>
    <w:r w:rsidRPr="00115A5C">
      <w:rPr>
        <w:rStyle w:val="PageNumber"/>
        <w:b/>
        <w:sz w:val="20"/>
      </w:rPr>
      <w:instrText xml:space="preserve"> PAGE </w:instrText>
    </w:r>
    <w:r w:rsidRPr="00115A5C">
      <w:rPr>
        <w:rStyle w:val="PageNumber"/>
        <w:b/>
        <w:sz w:val="20"/>
      </w:rPr>
      <w:fldChar w:fldCharType="separate"/>
    </w:r>
    <w:r w:rsidR="00097918">
      <w:rPr>
        <w:rStyle w:val="PageNumber"/>
        <w:b/>
        <w:noProof/>
        <w:sz w:val="20"/>
      </w:rPr>
      <w:t>1</w:t>
    </w:r>
    <w:r w:rsidRPr="00115A5C">
      <w:rPr>
        <w:rStyle w:val="PageNumber"/>
        <w:b/>
        <w:sz w:val="20"/>
      </w:rPr>
      <w:fldChar w:fldCharType="end"/>
    </w:r>
    <w:r w:rsidRPr="00115A5C">
      <w:rPr>
        <w:b/>
        <w:sz w:val="20"/>
      </w:rPr>
      <w:t xml:space="preserve"> of </w:t>
    </w:r>
    <w:r w:rsidRPr="00115A5C">
      <w:rPr>
        <w:rStyle w:val="PageNumber"/>
        <w:b/>
        <w:sz w:val="20"/>
      </w:rPr>
      <w:fldChar w:fldCharType="begin"/>
    </w:r>
    <w:r w:rsidRPr="00115A5C">
      <w:rPr>
        <w:rStyle w:val="PageNumber"/>
        <w:b/>
        <w:sz w:val="20"/>
      </w:rPr>
      <w:instrText xml:space="preserve"> NUMPAGES </w:instrText>
    </w:r>
    <w:r w:rsidRPr="00115A5C">
      <w:rPr>
        <w:rStyle w:val="PageNumber"/>
        <w:b/>
        <w:sz w:val="20"/>
      </w:rPr>
      <w:fldChar w:fldCharType="separate"/>
    </w:r>
    <w:r w:rsidR="00097918">
      <w:rPr>
        <w:rStyle w:val="PageNumber"/>
        <w:b/>
        <w:noProof/>
        <w:sz w:val="20"/>
      </w:rPr>
      <w:t>2</w:t>
    </w:r>
    <w:r w:rsidRPr="00115A5C">
      <w:rPr>
        <w:rStyle w:val="PageNumber"/>
        <w:b/>
        <w:sz w:val="20"/>
      </w:rPr>
      <w:fldChar w:fldCharType="end"/>
    </w:r>
  </w:p>
  <w:p w14:paraId="08691248" w14:textId="77777777" w:rsidR="00115A5C" w:rsidRDefault="00115A5C" w:rsidP="00115A5C">
    <w:pPr>
      <w:pStyle w:val="Header"/>
      <w:jc w:val="right"/>
      <w:rPr>
        <w:b/>
      </w:rPr>
    </w:pPr>
  </w:p>
  <w:p w14:paraId="41EF0828" w14:textId="77777777" w:rsidR="00115A5C" w:rsidRDefault="00115A5C" w:rsidP="00115A5C">
    <w:pPr>
      <w:pStyle w:val="Header"/>
      <w:jc w:val="right"/>
      <w:rPr>
        <w:b/>
      </w:rPr>
    </w:pPr>
  </w:p>
  <w:p w14:paraId="0A18C29F" w14:textId="77777777" w:rsidR="00115A5C" w:rsidRPr="00FD016B" w:rsidRDefault="00115A5C" w:rsidP="00115A5C">
    <w:pPr>
      <w:pStyle w:val="Header"/>
      <w:jc w:val="right"/>
      <w:rPr>
        <w:b/>
        <w:sz w:val="24"/>
      </w:rPr>
    </w:pPr>
    <w:r>
      <w:rPr>
        <w:b/>
        <w:sz w:val="24"/>
      </w:rPr>
      <w:t>Freedom of Information</w:t>
    </w:r>
  </w:p>
  <w:p w14:paraId="72EF0A4D" w14:textId="77777777" w:rsidR="00115A5C" w:rsidRPr="00115A5C" w:rsidRDefault="00115A5C" w:rsidP="00115A5C">
    <w:pPr>
      <w:pStyle w:val="Header"/>
      <w:jc w:val="right"/>
      <w:rPr>
        <w:b/>
        <w:sz w:val="20"/>
      </w:rPr>
    </w:pPr>
  </w:p>
  <w:p w14:paraId="576B232F" w14:textId="77777777" w:rsidR="00115A5C" w:rsidRPr="000A78A3" w:rsidRDefault="00115A5C" w:rsidP="00115A5C">
    <w:pPr>
      <w:pStyle w:val="Header"/>
      <w:jc w:val="right"/>
      <w:rPr>
        <w:b/>
        <w:sz w:val="24"/>
        <w:szCs w:val="24"/>
      </w:rPr>
    </w:pPr>
  </w:p>
  <w:p w14:paraId="44319B9D" w14:textId="77777777" w:rsidR="00115A5C" w:rsidRDefault="00115A5C" w:rsidP="00115A5C">
    <w:pPr>
      <w:pStyle w:val="Header"/>
      <w:rPr>
        <w:rFonts w:ascii="Arial Narrow" w:hAnsi="Arial Narrow"/>
        <w:b/>
        <w:sz w:val="16"/>
        <w:szCs w:val="16"/>
      </w:rPr>
    </w:pPr>
    <w:r>
      <w:rPr>
        <w:rFonts w:ascii="Arial Narrow" w:hAnsi="Arial Narrow"/>
        <w:b/>
        <w:sz w:val="16"/>
        <w:szCs w:val="16"/>
      </w:rPr>
      <w:t xml:space="preserve">First Supervisory District of </w:t>
    </w:r>
    <w:smartTag w:uri="urn:schemas-microsoft-com:office:smarttags" w:element="place">
      <w:smartTag w:uri="urn:schemas-microsoft-com:office:smarttags" w:element="PlaceName">
        <w:r>
          <w:rPr>
            <w:rFonts w:ascii="Arial Narrow" w:hAnsi="Arial Narrow"/>
            <w:b/>
            <w:sz w:val="16"/>
            <w:szCs w:val="16"/>
          </w:rPr>
          <w:t>Suffolk</w:t>
        </w:r>
      </w:smartTag>
      <w:r>
        <w:rPr>
          <w:rFonts w:ascii="Arial Narrow" w:hAnsi="Arial Narrow"/>
          <w:b/>
          <w:sz w:val="16"/>
          <w:szCs w:val="16"/>
        </w:rPr>
        <w:t xml:space="preserve"> </w:t>
      </w:r>
      <w:smartTag w:uri="urn:schemas-microsoft-com:office:smarttags" w:element="PlaceType">
        <w:r>
          <w:rPr>
            <w:rFonts w:ascii="Arial Narrow" w:hAnsi="Arial Narrow"/>
            <w:b/>
            <w:sz w:val="16"/>
            <w:szCs w:val="16"/>
          </w:rPr>
          <w:t>County</w:t>
        </w:r>
      </w:smartTag>
    </w:smartTag>
  </w:p>
  <w:p w14:paraId="3E2BB233" w14:textId="77777777" w:rsidR="00115A5C" w:rsidRDefault="00115A5C" w:rsidP="00115A5C">
    <w:pPr>
      <w:pStyle w:val="Header"/>
      <w:rPr>
        <w:rFonts w:ascii="Arial Narrow" w:hAnsi="Arial Narrow"/>
        <w:b/>
        <w:sz w:val="16"/>
        <w:szCs w:val="16"/>
      </w:rPr>
    </w:pPr>
    <w:r>
      <w:rPr>
        <w:rFonts w:ascii="Arial Narrow" w:hAnsi="Arial Narrow"/>
        <w:b/>
        <w:sz w:val="16"/>
        <w:szCs w:val="16"/>
      </w:rPr>
      <w:t xml:space="preserve">201 </w:t>
    </w:r>
    <w:smartTag w:uri="urn:schemas-microsoft-com:office:smarttags" w:element="City">
      <w:smartTag w:uri="urn:schemas-microsoft-com:office:smarttags" w:element="place">
        <w:r>
          <w:rPr>
            <w:rFonts w:ascii="Arial Narrow" w:hAnsi="Arial Narrow"/>
            <w:b/>
            <w:sz w:val="16"/>
            <w:szCs w:val="16"/>
          </w:rPr>
          <w:t>Sunrise</w:t>
        </w:r>
      </w:smartTag>
    </w:smartTag>
    <w:r>
      <w:rPr>
        <w:rFonts w:ascii="Arial Narrow" w:hAnsi="Arial Narrow"/>
        <w:b/>
        <w:sz w:val="16"/>
        <w:szCs w:val="16"/>
      </w:rPr>
      <w:t xml:space="preserve"> Highway</w:t>
    </w:r>
  </w:p>
  <w:p w14:paraId="2D60120A" w14:textId="77777777" w:rsidR="00115A5C" w:rsidRDefault="00115A5C" w:rsidP="00115A5C">
    <w:pPr>
      <w:pStyle w:val="Header"/>
      <w:rPr>
        <w:rFonts w:ascii="Arial Narrow" w:hAnsi="Arial Narrow"/>
        <w:b/>
        <w:sz w:val="16"/>
        <w:szCs w:val="16"/>
      </w:rPr>
    </w:pPr>
    <w:smartTag w:uri="urn:schemas-microsoft-com:office:smarttags" w:element="place">
      <w:smartTag w:uri="urn:schemas-microsoft-com:office:smarttags" w:element="City">
        <w:r>
          <w:rPr>
            <w:rFonts w:ascii="Arial Narrow" w:hAnsi="Arial Narrow"/>
            <w:b/>
            <w:sz w:val="16"/>
            <w:szCs w:val="16"/>
          </w:rPr>
          <w:t>Patchogue</w:t>
        </w:r>
      </w:smartTag>
      <w:r>
        <w:rPr>
          <w:rFonts w:ascii="Arial Narrow" w:hAnsi="Arial Narrow"/>
          <w:b/>
          <w:sz w:val="16"/>
          <w:szCs w:val="16"/>
        </w:rPr>
        <w:t xml:space="preserve">, </w:t>
      </w:r>
      <w:smartTag w:uri="urn:schemas-microsoft-com:office:smarttags" w:element="State">
        <w:r>
          <w:rPr>
            <w:rFonts w:ascii="Arial Narrow" w:hAnsi="Arial Narrow"/>
            <w:b/>
            <w:sz w:val="16"/>
            <w:szCs w:val="16"/>
          </w:rPr>
          <w:t>New York</w:t>
        </w:r>
      </w:smartTag>
      <w:r>
        <w:rPr>
          <w:rFonts w:ascii="Arial Narrow" w:hAnsi="Arial Narrow"/>
          <w:b/>
          <w:sz w:val="16"/>
          <w:szCs w:val="16"/>
        </w:rPr>
        <w:t xml:space="preserve"> </w:t>
      </w:r>
      <w:smartTag w:uri="urn:schemas-microsoft-com:office:smarttags" w:element="PostalCode">
        <w:r>
          <w:rPr>
            <w:rFonts w:ascii="Arial Narrow" w:hAnsi="Arial Narrow"/>
            <w:b/>
            <w:sz w:val="16"/>
            <w:szCs w:val="16"/>
          </w:rPr>
          <w:t>11772</w:t>
        </w:r>
      </w:smartTag>
    </w:smartTag>
  </w:p>
  <w:p w14:paraId="59A0D65C" w14:textId="77777777" w:rsidR="00115A5C" w:rsidRPr="008D1520" w:rsidRDefault="00115A5C" w:rsidP="00115A5C">
    <w:pPr>
      <w:pStyle w:val="Header"/>
      <w:rPr>
        <w:rFonts w:ascii="Arial Narrow" w:hAnsi="Arial Narrow"/>
        <w:sz w:val="10"/>
        <w:szCs w:val="16"/>
      </w:rPr>
    </w:pPr>
  </w:p>
  <w:p w14:paraId="0A4C6144" w14:textId="77777777" w:rsidR="00115A5C" w:rsidRPr="000A78A3" w:rsidRDefault="00506C80" w:rsidP="00115A5C">
    <w:pPr>
      <w:pStyle w:val="Header"/>
      <w:rPr>
        <w:szCs w:val="16"/>
      </w:rPr>
    </w:pPr>
    <w:r>
      <w:rPr>
        <w:rFonts w:ascii="Arial Narrow" w:hAnsi="Arial Narrow"/>
        <w:noProof/>
        <w:sz w:val="16"/>
        <w:szCs w:val="16"/>
      </w:rPr>
      <mc:AlternateContent>
        <mc:Choice Requires="wps">
          <w:drawing>
            <wp:anchor distT="0" distB="0" distL="114300" distR="114300" simplePos="0" relativeHeight="251657216" behindDoc="0" locked="0" layoutInCell="1" allowOverlap="1" wp14:anchorId="1A4A9A65" wp14:editId="3B11C851">
              <wp:simplePos x="0" y="0"/>
              <wp:positionH relativeFrom="column">
                <wp:posOffset>0</wp:posOffset>
              </wp:positionH>
              <wp:positionV relativeFrom="paragraph">
                <wp:posOffset>-2540</wp:posOffset>
              </wp:positionV>
              <wp:extent cx="5943600" cy="0"/>
              <wp:effectExtent l="19050" t="24765" r="19050" b="2286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E2E68"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n/wEAIAACkEAAAOAAAAZHJzL2Uyb0RvYy54bWysU8GO2jAQvVfqP1i+QxLIUo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"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371B07"/>
    <w:multiLevelType w:val="singleLevel"/>
    <w:tmpl w:val="546C2EC4"/>
    <w:lvl w:ilvl="0">
      <w:start w:val="1"/>
      <w:numFmt w:val="decimal"/>
      <w:lvlText w:val="%1."/>
      <w:lvlJc w:val="left"/>
      <w:pPr>
        <w:tabs>
          <w:tab w:val="num" w:pos="900"/>
        </w:tabs>
        <w:ind w:left="900" w:hanging="360"/>
      </w:pPr>
      <w:rPr>
        <w:rFonts w:hint="default"/>
      </w:rPr>
    </w:lvl>
  </w:abstractNum>
  <w:abstractNum w:abstractNumId="1" w15:restartNumberingAfterBreak="0">
    <w:nsid w:val="7FD42E81"/>
    <w:multiLevelType w:val="hybridMultilevel"/>
    <w:tmpl w:val="B108F0F6"/>
    <w:lvl w:ilvl="0" w:tplc="32B483F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mMKudAb7f20xoj1zA/DZ+DCqtpgQiwyfR/FyBpYi0mFpNOzHMAB4etciCHSKh4nxMX5p+Wy0CVqJy2NS8J+uQ==" w:salt="3gtHXCtBRRytn3TF83xIOA=="/>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B37"/>
    <w:rsid w:val="00034A20"/>
    <w:rsid w:val="00053803"/>
    <w:rsid w:val="00097918"/>
    <w:rsid w:val="000D5707"/>
    <w:rsid w:val="000E560C"/>
    <w:rsid w:val="000F6E13"/>
    <w:rsid w:val="00115A5C"/>
    <w:rsid w:val="00133B37"/>
    <w:rsid w:val="001558DE"/>
    <w:rsid w:val="00204832"/>
    <w:rsid w:val="002C69C3"/>
    <w:rsid w:val="002F1C1C"/>
    <w:rsid w:val="003002AE"/>
    <w:rsid w:val="0030207A"/>
    <w:rsid w:val="00312DA5"/>
    <w:rsid w:val="0036014D"/>
    <w:rsid w:val="0036090A"/>
    <w:rsid w:val="0039168B"/>
    <w:rsid w:val="003B595A"/>
    <w:rsid w:val="003B7767"/>
    <w:rsid w:val="00437484"/>
    <w:rsid w:val="0049006E"/>
    <w:rsid w:val="004B5165"/>
    <w:rsid w:val="004E447B"/>
    <w:rsid w:val="004E4C8C"/>
    <w:rsid w:val="004F707B"/>
    <w:rsid w:val="00506C80"/>
    <w:rsid w:val="0053027F"/>
    <w:rsid w:val="005E1EAC"/>
    <w:rsid w:val="006323CB"/>
    <w:rsid w:val="00693234"/>
    <w:rsid w:val="00695EFA"/>
    <w:rsid w:val="006A1615"/>
    <w:rsid w:val="006A619F"/>
    <w:rsid w:val="006B57BA"/>
    <w:rsid w:val="006E25C5"/>
    <w:rsid w:val="00712700"/>
    <w:rsid w:val="00715656"/>
    <w:rsid w:val="007308E3"/>
    <w:rsid w:val="00754C36"/>
    <w:rsid w:val="007A0847"/>
    <w:rsid w:val="007F2894"/>
    <w:rsid w:val="00803E2D"/>
    <w:rsid w:val="00804BFF"/>
    <w:rsid w:val="00836A03"/>
    <w:rsid w:val="008930B2"/>
    <w:rsid w:val="00896C00"/>
    <w:rsid w:val="008B71B8"/>
    <w:rsid w:val="008C07A2"/>
    <w:rsid w:val="008D1C82"/>
    <w:rsid w:val="008D2675"/>
    <w:rsid w:val="008F0240"/>
    <w:rsid w:val="00926C10"/>
    <w:rsid w:val="0093677B"/>
    <w:rsid w:val="009B201E"/>
    <w:rsid w:val="009E6D08"/>
    <w:rsid w:val="009F1AE2"/>
    <w:rsid w:val="009F3A3C"/>
    <w:rsid w:val="00A4066C"/>
    <w:rsid w:val="00A66D50"/>
    <w:rsid w:val="00A75E8C"/>
    <w:rsid w:val="00A8317A"/>
    <w:rsid w:val="00A86CB3"/>
    <w:rsid w:val="00AA3B1A"/>
    <w:rsid w:val="00AE0B32"/>
    <w:rsid w:val="00B0053A"/>
    <w:rsid w:val="00B150FE"/>
    <w:rsid w:val="00B4435A"/>
    <w:rsid w:val="00B476F9"/>
    <w:rsid w:val="00B66B6B"/>
    <w:rsid w:val="00BC3B3A"/>
    <w:rsid w:val="00BE3A35"/>
    <w:rsid w:val="00BE40D3"/>
    <w:rsid w:val="00C17C54"/>
    <w:rsid w:val="00C57172"/>
    <w:rsid w:val="00C63A9C"/>
    <w:rsid w:val="00C74F60"/>
    <w:rsid w:val="00CD2455"/>
    <w:rsid w:val="00CD54F7"/>
    <w:rsid w:val="00D037C4"/>
    <w:rsid w:val="00D32BBF"/>
    <w:rsid w:val="00D628DC"/>
    <w:rsid w:val="00DC7022"/>
    <w:rsid w:val="00DE54AA"/>
    <w:rsid w:val="00E00BBF"/>
    <w:rsid w:val="00E04F91"/>
    <w:rsid w:val="00EC4B21"/>
    <w:rsid w:val="00EE5F8E"/>
    <w:rsid w:val="00EF4E69"/>
    <w:rsid w:val="00F50D0F"/>
    <w:rsid w:val="00F707F0"/>
    <w:rsid w:val="00F95BA9"/>
    <w:rsid w:val="00FA127B"/>
    <w:rsid w:val="00FE1F61"/>
    <w:rsid w:val="00FE2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7169"/>
    <o:shapelayout v:ext="edit">
      <o:idmap v:ext="edit" data="1"/>
    </o:shapelayout>
  </w:shapeDefaults>
  <w:decimalSymbol w:val="."/>
  <w:listSeparator w:val=","/>
  <w14:docId w14:val="60A2A3A6"/>
  <w15:chartTrackingRefBased/>
  <w15:docId w15:val="{5C297EB1-F65D-40A5-B621-CF47E46FB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Heading4">
    <w:name w:val="heading 4"/>
    <w:basedOn w:val="Normal"/>
    <w:next w:val="Normal"/>
    <w:qFormat/>
    <w:pPr>
      <w:keepNext/>
      <w:tabs>
        <w:tab w:val="left" w:pos="547"/>
        <w:tab w:val="left" w:pos="1080"/>
        <w:tab w:val="left" w:pos="1440"/>
        <w:tab w:val="left" w:pos="4507"/>
        <w:tab w:val="left" w:pos="7200"/>
        <w:tab w:val="left" w:pos="9000"/>
      </w:tabs>
      <w:spacing w:line="240" w:lineRule="exact"/>
      <w:jc w:val="both"/>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sid w:val="009F3A3C"/>
    <w:rPr>
      <w:rFonts w:ascii="Tahoma" w:hAnsi="Tahoma" w:cs="Tahoma"/>
      <w:sz w:val="16"/>
      <w:szCs w:val="16"/>
    </w:rPr>
  </w:style>
  <w:style w:type="character" w:styleId="FollowedHyperlink">
    <w:name w:val="FollowedHyperlink"/>
    <w:rsid w:val="00BC3B3A"/>
    <w:rPr>
      <w:color w:val="800080"/>
      <w:u w:val="single"/>
    </w:rPr>
  </w:style>
  <w:style w:type="character" w:styleId="PageNumber">
    <w:name w:val="page number"/>
    <w:basedOn w:val="DefaultParagraphFont"/>
    <w:rsid w:val="00115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466</Words>
  <Characters>2560</Characters>
  <Application>Microsoft Office Word</Application>
  <DocSecurity>8</DocSecurity>
  <Lines>21</Lines>
  <Paragraphs>6</Paragraphs>
  <ScaleCrop>false</ScaleCrop>
  <HeadingPairs>
    <vt:vector size="2" baseType="variant">
      <vt:variant>
        <vt:lpstr>Title</vt:lpstr>
      </vt:variant>
      <vt:variant>
        <vt:i4>1</vt:i4>
      </vt:variant>
    </vt:vector>
  </HeadingPairs>
  <TitlesOfParts>
    <vt:vector size="1" baseType="lpstr">
      <vt:lpstr>This policy is in compliance with revisions to Article VI Public Officers Law, which requires the enactment of regulations per</vt:lpstr>
    </vt:vector>
  </TitlesOfParts>
  <Company>Eastern Suffolk BOCES</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policy is in compliance with revisions to Article VI Public Officers Law, which requires the enactment of regulations per</dc:title>
  <dc:subject/>
  <dc:creator>Pamela  Arrasate</dc:creator>
  <cp:keywords/>
  <dc:description/>
  <cp:lastModifiedBy>Booker, Regina</cp:lastModifiedBy>
  <cp:revision>2</cp:revision>
  <cp:lastPrinted>2025-02-20T21:42:00Z</cp:lastPrinted>
  <dcterms:created xsi:type="dcterms:W3CDTF">2025-08-04T13:44:00Z</dcterms:created>
  <dcterms:modified xsi:type="dcterms:W3CDTF">2025-08-04T13:44:00Z</dcterms:modified>
</cp:coreProperties>
</file>