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E29E" w14:textId="77777777" w:rsidR="00680BB2" w:rsidRDefault="00680BB2" w:rsidP="00695045">
      <w:pPr>
        <w:jc w:val="both"/>
      </w:pPr>
      <w:r>
        <w:t xml:space="preserve">When a crisis arises, immediate, effective and responsible management and communication can resolve the crisis and maintain the organization’s integrity and credibility.  Therefore, </w:t>
      </w:r>
      <w:r w:rsidR="00F513CB">
        <w:t>Eastern Suffolk</w:t>
      </w:r>
      <w:r>
        <w:t xml:space="preserve"> BOCES shall develop and maintain a unified position by:</w:t>
      </w:r>
    </w:p>
    <w:p w14:paraId="62FD806B" w14:textId="77777777" w:rsidR="00680BB2" w:rsidRDefault="00680BB2" w:rsidP="00695045">
      <w:pPr>
        <w:jc w:val="both"/>
      </w:pPr>
    </w:p>
    <w:p w14:paraId="32346B7A" w14:textId="77777777" w:rsidR="00680BB2" w:rsidRDefault="00945364" w:rsidP="00695045">
      <w:pPr>
        <w:numPr>
          <w:ilvl w:val="0"/>
          <w:numId w:val="1"/>
        </w:numPr>
        <w:tabs>
          <w:tab w:val="clear" w:pos="900"/>
        </w:tabs>
        <w:jc w:val="both"/>
      </w:pPr>
      <w:r>
        <w:t>p</w:t>
      </w:r>
      <w:r w:rsidR="00680BB2">
        <w:t>reparing, maintaining</w:t>
      </w:r>
      <w:r w:rsidR="004677FD">
        <w:t>,</w:t>
      </w:r>
      <w:r w:rsidR="00680BB2">
        <w:t xml:space="preserve"> and distributing an Emergency Handbook</w:t>
      </w:r>
      <w:r>
        <w:t xml:space="preserve"> and</w:t>
      </w:r>
    </w:p>
    <w:p w14:paraId="200C02A9" w14:textId="77777777" w:rsidR="00680BB2" w:rsidRDefault="00680BB2" w:rsidP="00695045">
      <w:pPr>
        <w:jc w:val="both"/>
      </w:pPr>
    </w:p>
    <w:p w14:paraId="07CED0FC" w14:textId="77777777" w:rsidR="00680BB2" w:rsidRDefault="00945364" w:rsidP="00695045">
      <w:pPr>
        <w:numPr>
          <w:ilvl w:val="0"/>
          <w:numId w:val="1"/>
        </w:numPr>
        <w:tabs>
          <w:tab w:val="clear" w:pos="900"/>
        </w:tabs>
        <w:jc w:val="both"/>
      </w:pPr>
      <w:r>
        <w:t>i</w:t>
      </w:r>
      <w:r w:rsidR="00680BB2">
        <w:t xml:space="preserve">dentifying a media liaison who will be briefed on all details.  The spokesperson shall be the </w:t>
      </w:r>
      <w:r w:rsidR="00E85754">
        <w:t xml:space="preserve">Chief Operating Officer </w:t>
      </w:r>
      <w:r w:rsidR="00680BB2">
        <w:t>or designee.  Only the</w:t>
      </w:r>
      <w:r w:rsidR="00F30767">
        <w:t xml:space="preserve"> designated</w:t>
      </w:r>
      <w:r w:rsidR="00680BB2">
        <w:t xml:space="preserve"> spokesperson</w:t>
      </w:r>
      <w:r w:rsidR="00F30767">
        <w:t>(</w:t>
      </w:r>
      <w:r w:rsidR="00680BB2">
        <w:t>s</w:t>
      </w:r>
      <w:r w:rsidR="00F30767">
        <w:t>)</w:t>
      </w:r>
      <w:r w:rsidR="00680BB2">
        <w:t xml:space="preserve"> shall </w:t>
      </w:r>
      <w:r w:rsidR="0054245B">
        <w:t>speak</w:t>
      </w:r>
      <w:r w:rsidR="00680BB2">
        <w:t xml:space="preserve"> to</w:t>
      </w:r>
      <w:r w:rsidR="0054245B">
        <w:t>,</w:t>
      </w:r>
      <w:r w:rsidR="00680BB2">
        <w:t xml:space="preserve"> and maintain a timely flow of information to</w:t>
      </w:r>
      <w:r w:rsidR="0054245B">
        <w:t>,</w:t>
      </w:r>
      <w:r w:rsidR="00680BB2">
        <w:t xml:space="preserve"> the media</w:t>
      </w:r>
      <w:r w:rsidR="004677FD">
        <w:t>.</w:t>
      </w:r>
    </w:p>
    <w:p w14:paraId="243400E1" w14:textId="77777777" w:rsidR="00680BB2" w:rsidRDefault="00680BB2" w:rsidP="00695045">
      <w:pPr>
        <w:jc w:val="both"/>
      </w:pPr>
    </w:p>
    <w:p w14:paraId="7A128D74" w14:textId="77777777" w:rsidR="00680BB2" w:rsidRDefault="00680BB2" w:rsidP="00695045">
      <w:pPr>
        <w:jc w:val="both"/>
      </w:pPr>
      <w:r>
        <w:t xml:space="preserve">The </w:t>
      </w:r>
      <w:r w:rsidR="00945364">
        <w:t>a</w:t>
      </w:r>
      <w:r>
        <w:t xml:space="preserve">dministration shall be responsible for informing </w:t>
      </w:r>
      <w:r w:rsidR="00F30767">
        <w:t>employees</w:t>
      </w:r>
      <w:r>
        <w:t xml:space="preserve"> of the procedures in the handbook.</w:t>
      </w:r>
    </w:p>
    <w:p w14:paraId="34C9938D" w14:textId="77777777" w:rsidR="00680BB2" w:rsidRDefault="00680BB2"/>
    <w:p w14:paraId="342E5E2B" w14:textId="77777777" w:rsidR="00680BB2" w:rsidRDefault="00680BB2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71DF5835" w14:textId="77777777" w:rsidR="00680BB2" w:rsidRDefault="00CA2BD8">
      <w:pPr>
        <w:numPr>
          <w:ilvl w:val="0"/>
          <w:numId w:val="2"/>
        </w:numPr>
        <w:tabs>
          <w:tab w:val="left" w:pos="360"/>
        </w:tabs>
      </w:pPr>
      <w:r w:rsidRPr="00F30767">
        <w:t>Board Policy 7110 - Safety Conditions and Programs</w:t>
      </w:r>
    </w:p>
    <w:p w14:paraId="2047D920" w14:textId="77777777" w:rsidR="00680BB2" w:rsidRDefault="00CA2BD8">
      <w:pPr>
        <w:numPr>
          <w:ilvl w:val="0"/>
          <w:numId w:val="2"/>
        </w:numPr>
        <w:tabs>
          <w:tab w:val="left" w:pos="360"/>
        </w:tabs>
      </w:pPr>
      <w:r w:rsidRPr="00F30767">
        <w:t>Board Policy 7111 - Fire Drills and Bomb Threats</w:t>
      </w:r>
    </w:p>
    <w:p w14:paraId="7F615B71" w14:textId="77777777" w:rsidR="00680BB2" w:rsidRDefault="00CA2BD8">
      <w:pPr>
        <w:numPr>
          <w:ilvl w:val="0"/>
          <w:numId w:val="2"/>
        </w:numPr>
        <w:tabs>
          <w:tab w:val="left" w:pos="360"/>
        </w:tabs>
      </w:pPr>
      <w:r w:rsidRPr="00F30767">
        <w:t>Board Policy 7112 - Prevention Instruction</w:t>
      </w:r>
    </w:p>
    <w:p w14:paraId="54FDEE71" w14:textId="77777777" w:rsidR="00CA2533" w:rsidRDefault="00CA2533">
      <w:pPr>
        <w:numPr>
          <w:ilvl w:val="0"/>
          <w:numId w:val="2"/>
        </w:numPr>
        <w:tabs>
          <w:tab w:val="left" w:pos="360"/>
        </w:tabs>
      </w:pPr>
      <w:r>
        <w:t>Administrative Regulation 2140R.1 - Crisis Management Plan</w:t>
      </w:r>
    </w:p>
    <w:p w14:paraId="2CB15093" w14:textId="77777777" w:rsidR="00680BB2" w:rsidRDefault="00680BB2">
      <w:pPr>
        <w:pStyle w:val="Header"/>
        <w:tabs>
          <w:tab w:val="clear" w:pos="4320"/>
          <w:tab w:val="clear" w:pos="8640"/>
        </w:tabs>
      </w:pPr>
    </w:p>
    <w:p w14:paraId="296CE3FB" w14:textId="77777777" w:rsidR="00680BB2" w:rsidRDefault="00680BB2">
      <w:pPr>
        <w:pStyle w:val="Header"/>
        <w:tabs>
          <w:tab w:val="clear" w:pos="4320"/>
          <w:tab w:val="clear" w:pos="8640"/>
        </w:tabs>
      </w:pPr>
    </w:p>
    <w:p w14:paraId="5172E016" w14:textId="77777777" w:rsidR="00680BB2" w:rsidRDefault="009C688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680BB2">
        <w:rPr>
          <w:sz w:val="18"/>
        </w:rPr>
        <w:t>Adopted:  7/1/03</w:t>
      </w:r>
    </w:p>
    <w:p w14:paraId="3F0B85E8" w14:textId="77777777" w:rsidR="00680BB2" w:rsidRDefault="009C688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945364">
        <w:rPr>
          <w:sz w:val="18"/>
        </w:rPr>
        <w:t>adopt</w:t>
      </w:r>
      <w:r>
        <w:rPr>
          <w:sz w:val="18"/>
        </w:rPr>
        <w:t>ed</w:t>
      </w:r>
      <w:r w:rsidR="00680BB2">
        <w:rPr>
          <w:sz w:val="18"/>
        </w:rPr>
        <w:t xml:space="preserve">:  </w:t>
      </w:r>
      <w:r w:rsidR="00695045">
        <w:rPr>
          <w:sz w:val="18"/>
        </w:rPr>
        <w:t>2/28/07</w:t>
      </w:r>
    </w:p>
    <w:p w14:paraId="381CEDEC" w14:textId="77777777" w:rsidR="00945364" w:rsidRDefault="009453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  7/11/07</w:t>
      </w:r>
    </w:p>
    <w:p w14:paraId="48E04C01" w14:textId="77777777" w:rsidR="00945364" w:rsidRDefault="00F3076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E13151">
        <w:rPr>
          <w:sz w:val="18"/>
        </w:rPr>
        <w:t>11/1/07</w:t>
      </w:r>
    </w:p>
    <w:sectPr w:rsidR="00945364">
      <w:headerReference w:type="default" r:id="rId7"/>
      <w:headerReference w:type="first" r:id="rId8"/>
      <w:type w:val="continuous"/>
      <w:pgSz w:w="12240" w:h="15840"/>
      <w:pgMar w:top="1440" w:right="1440" w:bottom="1440" w:left="1440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8D41" w14:textId="77777777" w:rsidR="00995F85" w:rsidRDefault="00995F85" w:rsidP="00680BB2">
      <w:pPr>
        <w:pStyle w:val="Header"/>
      </w:pPr>
      <w:r>
        <w:separator/>
      </w:r>
    </w:p>
  </w:endnote>
  <w:endnote w:type="continuationSeparator" w:id="0">
    <w:p w14:paraId="77582118" w14:textId="77777777" w:rsidR="00995F85" w:rsidRDefault="00995F85" w:rsidP="00680BB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1BF6" w14:textId="77777777" w:rsidR="00995F85" w:rsidRDefault="00995F85" w:rsidP="00680BB2">
      <w:pPr>
        <w:pStyle w:val="Header"/>
      </w:pPr>
      <w:r>
        <w:separator/>
      </w:r>
    </w:p>
  </w:footnote>
  <w:footnote w:type="continuationSeparator" w:id="0">
    <w:p w14:paraId="6F6DEA33" w14:textId="77777777" w:rsidR="00995F85" w:rsidRDefault="00995F85" w:rsidP="00680BB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6212" w14:textId="77777777" w:rsidR="00680BB2" w:rsidRDefault="00680BB2">
    <w:pPr>
      <w:tabs>
        <w:tab w:val="left" w:pos="7774"/>
        <w:tab w:val="right" w:pos="9360"/>
      </w:tabs>
    </w:pPr>
    <w:r>
      <w:rPr>
        <w:b/>
        <w:bCs/>
      </w:rPr>
      <w:t xml:space="preserve"> </w:t>
    </w:r>
  </w:p>
  <w:p w14:paraId="56F21DE9" w14:textId="77777777" w:rsidR="00680BB2" w:rsidRDefault="00680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8E64" w14:textId="77777777" w:rsidR="00E85754" w:rsidRPr="00E85754" w:rsidRDefault="00E85754" w:rsidP="00E85754">
    <w:pPr>
      <w:pStyle w:val="Header"/>
      <w:jc w:val="right"/>
      <w:rPr>
        <w:b/>
        <w:sz w:val="20"/>
      </w:rPr>
    </w:pPr>
    <w:r w:rsidRPr="00E85754">
      <w:rPr>
        <w:b/>
        <w:noProof/>
        <w:sz w:val="20"/>
      </w:rPr>
      <w:pict w14:anchorId="3D7721A6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494A53A2" w14:textId="77777777" w:rsidR="00E85754" w:rsidRDefault="00E85754" w:rsidP="00E85754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E85754">
      <w:rPr>
        <w:noProof/>
        <w:sz w:val="20"/>
      </w:rPr>
      <w:pict w14:anchorId="1E52C3A9">
        <v:line id="_x0000_s1031" style="position:absolute;left:0;text-align:left;z-index:251658240" from="2in,-3pt" to="2in,121.55pt" strokeweight="3pt"/>
      </w:pict>
    </w:r>
    <w:r w:rsidRPr="00E85754">
      <w:rPr>
        <w:b/>
        <w:noProof/>
        <w:sz w:val="20"/>
      </w:rPr>
      <w:pict w14:anchorId="6828E284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53FA4C78" w14:textId="77777777" w:rsidR="00E85754" w:rsidRDefault="00E85754" w:rsidP="00E85754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44547CD2" w14:textId="77777777" w:rsidR="00E85754" w:rsidRDefault="00E85754" w:rsidP="00E85754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2140</w:t>
    </w:r>
  </w:p>
  <w:p w14:paraId="70275C94" w14:textId="77777777" w:rsidR="00E85754" w:rsidRPr="00E85754" w:rsidRDefault="00E85754" w:rsidP="00E85754">
    <w:pPr>
      <w:pStyle w:val="Header"/>
      <w:jc w:val="right"/>
      <w:rPr>
        <w:b/>
        <w:sz w:val="20"/>
      </w:rPr>
    </w:pPr>
    <w:r w:rsidRPr="00E85754">
      <w:rPr>
        <w:b/>
        <w:sz w:val="20"/>
      </w:rPr>
      <w:t xml:space="preserve">Page </w:t>
    </w:r>
    <w:r w:rsidRPr="00E85754">
      <w:rPr>
        <w:b/>
        <w:sz w:val="20"/>
      </w:rPr>
      <w:fldChar w:fldCharType="begin"/>
    </w:r>
    <w:r w:rsidRPr="00E85754">
      <w:rPr>
        <w:b/>
        <w:sz w:val="20"/>
      </w:rPr>
      <w:instrText xml:space="preserve"> PAGE </w:instrText>
    </w:r>
    <w:r w:rsidRPr="00E85754">
      <w:rPr>
        <w:b/>
        <w:sz w:val="20"/>
      </w:rPr>
      <w:fldChar w:fldCharType="separate"/>
    </w:r>
    <w:r w:rsidR="00E13151">
      <w:rPr>
        <w:b/>
        <w:noProof/>
        <w:sz w:val="20"/>
      </w:rPr>
      <w:t>1</w:t>
    </w:r>
    <w:r w:rsidRPr="00E85754">
      <w:rPr>
        <w:b/>
        <w:sz w:val="20"/>
      </w:rPr>
      <w:fldChar w:fldCharType="end"/>
    </w:r>
    <w:r w:rsidRPr="00E85754">
      <w:rPr>
        <w:b/>
        <w:sz w:val="20"/>
      </w:rPr>
      <w:t xml:space="preserve"> of </w:t>
    </w:r>
    <w:r w:rsidRPr="00E85754">
      <w:rPr>
        <w:b/>
        <w:sz w:val="20"/>
      </w:rPr>
      <w:fldChar w:fldCharType="begin"/>
    </w:r>
    <w:r w:rsidRPr="00E85754">
      <w:rPr>
        <w:b/>
        <w:sz w:val="20"/>
      </w:rPr>
      <w:instrText xml:space="preserve"> NUMPAGES </w:instrText>
    </w:r>
    <w:r w:rsidRPr="00E85754">
      <w:rPr>
        <w:b/>
        <w:sz w:val="20"/>
      </w:rPr>
      <w:fldChar w:fldCharType="separate"/>
    </w:r>
    <w:r w:rsidR="00E13151">
      <w:rPr>
        <w:b/>
        <w:noProof/>
        <w:sz w:val="20"/>
      </w:rPr>
      <w:t>1</w:t>
    </w:r>
    <w:r w:rsidRPr="00E85754">
      <w:rPr>
        <w:b/>
        <w:sz w:val="20"/>
      </w:rPr>
      <w:fldChar w:fldCharType="end"/>
    </w:r>
  </w:p>
  <w:p w14:paraId="31179A32" w14:textId="77777777" w:rsidR="00E85754" w:rsidRDefault="00E85754" w:rsidP="00E85754">
    <w:pPr>
      <w:pStyle w:val="Header"/>
      <w:jc w:val="right"/>
      <w:rPr>
        <w:b/>
      </w:rPr>
    </w:pPr>
  </w:p>
  <w:p w14:paraId="71833086" w14:textId="77777777" w:rsidR="00E85754" w:rsidRDefault="00E85754" w:rsidP="00E85754">
    <w:pPr>
      <w:pStyle w:val="Header"/>
      <w:jc w:val="right"/>
      <w:rPr>
        <w:b/>
      </w:rPr>
    </w:pPr>
  </w:p>
  <w:p w14:paraId="50E98601" w14:textId="77777777" w:rsidR="00E85754" w:rsidRPr="00FD016B" w:rsidRDefault="00F30767" w:rsidP="00F30767">
    <w:pPr>
      <w:pStyle w:val="Header"/>
      <w:tabs>
        <w:tab w:val="left" w:pos="5774"/>
      </w:tabs>
      <w:rPr>
        <w:b/>
        <w:sz w:val="24"/>
      </w:rPr>
    </w:pP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</w:p>
  <w:p w14:paraId="29C6C1FC" w14:textId="77777777" w:rsidR="00E85754" w:rsidRPr="00E85754" w:rsidRDefault="00E85754" w:rsidP="00E85754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Crisis Management</w:t>
    </w:r>
  </w:p>
  <w:p w14:paraId="490CB06C" w14:textId="77777777" w:rsidR="00E85754" w:rsidRPr="000A78A3" w:rsidRDefault="00E85754" w:rsidP="00E85754">
    <w:pPr>
      <w:pStyle w:val="Header"/>
      <w:jc w:val="right"/>
      <w:rPr>
        <w:b/>
        <w:sz w:val="24"/>
        <w:szCs w:val="24"/>
      </w:rPr>
    </w:pPr>
  </w:p>
  <w:p w14:paraId="06D8EAD7" w14:textId="77777777" w:rsidR="00E85754" w:rsidRDefault="00E85754" w:rsidP="00E85754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4AB5F825" w14:textId="77777777" w:rsidR="00E85754" w:rsidRDefault="00E85754" w:rsidP="00E85754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41FD8C91" w14:textId="77777777" w:rsidR="00E85754" w:rsidRDefault="00E85754" w:rsidP="00E85754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37066A72" w14:textId="77777777" w:rsidR="00E85754" w:rsidRPr="008D1520" w:rsidRDefault="00E85754" w:rsidP="00E85754">
    <w:pPr>
      <w:pStyle w:val="Header"/>
      <w:rPr>
        <w:rFonts w:ascii="Arial Narrow" w:hAnsi="Arial Narrow"/>
        <w:sz w:val="10"/>
        <w:szCs w:val="16"/>
      </w:rPr>
    </w:pPr>
  </w:p>
  <w:p w14:paraId="0C2E741B" w14:textId="77777777" w:rsidR="00680BB2" w:rsidRPr="00E85754" w:rsidRDefault="00E85754" w:rsidP="00E85754">
    <w:pPr>
      <w:pStyle w:val="Header"/>
    </w:pPr>
    <w:r>
      <w:rPr>
        <w:rFonts w:ascii="Arial Narrow" w:hAnsi="Arial Narrow"/>
        <w:noProof/>
        <w:sz w:val="16"/>
        <w:szCs w:val="16"/>
      </w:rPr>
      <w:pict w14:anchorId="0386BDAB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D6553"/>
    <w:multiLevelType w:val="multilevel"/>
    <w:tmpl w:val="84DEA9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D31790A"/>
    <w:multiLevelType w:val="hybridMultilevel"/>
    <w:tmpl w:val="6C849AD8"/>
    <w:lvl w:ilvl="0" w:tplc="AB08C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2119">
    <w:abstractNumId w:val="0"/>
  </w:num>
  <w:num w:numId="2" w16cid:durableId="134401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z0d2ggQBrNnglMOLXaus8L5lrmHrW1PdzY/6ycErEjqaDkKEXw9KRXrGN3EtawjbvWy9inuoYg6mEyuF4dtvXQ==" w:salt="AYuovooK+7+o0cmM9dqmr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884"/>
    <w:rsid w:val="000B045D"/>
    <w:rsid w:val="000C5425"/>
    <w:rsid w:val="00100397"/>
    <w:rsid w:val="001B6A98"/>
    <w:rsid w:val="003C2BC3"/>
    <w:rsid w:val="004677FD"/>
    <w:rsid w:val="004758E7"/>
    <w:rsid w:val="0054245B"/>
    <w:rsid w:val="005637E1"/>
    <w:rsid w:val="00670C08"/>
    <w:rsid w:val="00680BB2"/>
    <w:rsid w:val="00695045"/>
    <w:rsid w:val="00820AFC"/>
    <w:rsid w:val="00857E80"/>
    <w:rsid w:val="008E64E0"/>
    <w:rsid w:val="00945364"/>
    <w:rsid w:val="00956E9F"/>
    <w:rsid w:val="00995F85"/>
    <w:rsid w:val="009C6884"/>
    <w:rsid w:val="009F24E0"/>
    <w:rsid w:val="00B768BD"/>
    <w:rsid w:val="00C4318D"/>
    <w:rsid w:val="00CA2533"/>
    <w:rsid w:val="00CA2BD8"/>
    <w:rsid w:val="00CD7B23"/>
    <w:rsid w:val="00D62FE5"/>
    <w:rsid w:val="00DA67B9"/>
    <w:rsid w:val="00DD0066"/>
    <w:rsid w:val="00E13151"/>
    <w:rsid w:val="00E575B4"/>
    <w:rsid w:val="00E70919"/>
    <w:rsid w:val="00E85754"/>
    <w:rsid w:val="00F20F26"/>
    <w:rsid w:val="00F30767"/>
    <w:rsid w:val="00F513CB"/>
    <w:rsid w:val="00F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646A06F"/>
  <w15:chartTrackingRefBased/>
  <w15:docId w15:val="{82572E86-0A23-4667-AEB7-54C29205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E85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a crisis arises, immediate, effective and responsible management and communication can resolve the crisis and maintain th</vt:lpstr>
    </vt:vector>
  </TitlesOfParts>
  <Company>Eastern Suffolk BOCES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a crisis arises, immediate, effective and responsible management and communication can resolve the crisis and maintain th</dc:title>
  <dc:subject/>
  <dc:creator>Pamela  Arrasate</dc:creator>
  <cp:keywords/>
  <dc:description/>
  <cp:lastModifiedBy>Kidney, James</cp:lastModifiedBy>
  <cp:revision>2</cp:revision>
  <cp:lastPrinted>2007-11-13T14:27:00Z</cp:lastPrinted>
  <dcterms:created xsi:type="dcterms:W3CDTF">2026-03-20T16:20:00Z</dcterms:created>
  <dcterms:modified xsi:type="dcterms:W3CDTF">2026-03-20T16:20:00Z</dcterms:modified>
</cp:coreProperties>
</file>