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19" w:rsidRDefault="00D53719" w:rsidP="006C15A9">
      <w:pPr>
        <w:jc w:val="both"/>
      </w:pPr>
      <w:r>
        <w:t xml:space="preserve">The Treasurer </w:t>
      </w:r>
      <w:r w:rsidR="00CC5404">
        <w:t>will</w:t>
      </w:r>
      <w:r>
        <w:t xml:space="preserve"> be </w:t>
      </w:r>
      <w:r w:rsidR="006C15A9">
        <w:t>appointed</w:t>
      </w:r>
      <w:r>
        <w:t xml:space="preserve"> by the </w:t>
      </w:r>
      <w:r w:rsidR="006C15A9">
        <w:t>Board</w:t>
      </w:r>
      <w:r>
        <w:t xml:space="preserve"> at its Annual Organizational Meeting in July</w:t>
      </w:r>
      <w:r w:rsidR="00D60B09">
        <w:t xml:space="preserve"> </w:t>
      </w:r>
      <w:r>
        <w:t xml:space="preserve">and </w:t>
      </w:r>
      <w:r w:rsidR="00CC5404">
        <w:t>will</w:t>
      </w:r>
      <w:r>
        <w:t xml:space="preserve"> perform the following duties:</w:t>
      </w:r>
    </w:p>
    <w:p w:rsidR="00D53719" w:rsidRDefault="00D53719" w:rsidP="006C15A9">
      <w:pPr>
        <w:jc w:val="both"/>
      </w:pPr>
    </w:p>
    <w:p w:rsidR="00D53719" w:rsidRDefault="000D73DD" w:rsidP="006C15A9">
      <w:pPr>
        <w:numPr>
          <w:ilvl w:val="0"/>
          <w:numId w:val="1"/>
        </w:numPr>
        <w:tabs>
          <w:tab w:val="clear" w:pos="720"/>
        </w:tabs>
        <w:jc w:val="both"/>
      </w:pPr>
      <w:r>
        <w:t>act as custodian of all monies</w:t>
      </w:r>
      <w:r w:rsidR="00A06EF3">
        <w:t xml:space="preserve"> belonging to Eastern Suffolk BOCES and lawfully deposit these monies in the depositories designated by the Board</w:t>
      </w:r>
      <w:r w:rsidR="00D53719">
        <w:t>;</w:t>
      </w:r>
    </w:p>
    <w:p w:rsidR="00D53719" w:rsidRDefault="00D53719" w:rsidP="006C15A9">
      <w:pPr>
        <w:jc w:val="both"/>
      </w:pPr>
    </w:p>
    <w:p w:rsidR="00D53719" w:rsidRDefault="00A06EF3" w:rsidP="006C15A9">
      <w:pPr>
        <w:numPr>
          <w:ilvl w:val="0"/>
          <w:numId w:val="1"/>
        </w:numPr>
        <w:tabs>
          <w:tab w:val="clear" w:pos="720"/>
        </w:tabs>
        <w:jc w:val="both"/>
      </w:pPr>
      <w:r>
        <w:t>pay all authorized obligations of ESBOCES as directed</w:t>
      </w:r>
      <w:r w:rsidR="00D53719">
        <w:t>;</w:t>
      </w:r>
    </w:p>
    <w:p w:rsidR="00D53719" w:rsidRDefault="00D53719" w:rsidP="006C15A9">
      <w:pPr>
        <w:jc w:val="both"/>
      </w:pPr>
    </w:p>
    <w:p w:rsidR="00D53719" w:rsidRDefault="00A06EF3" w:rsidP="006C15A9">
      <w:pPr>
        <w:numPr>
          <w:ilvl w:val="0"/>
          <w:numId w:val="1"/>
        </w:numPr>
        <w:tabs>
          <w:tab w:val="clear" w:pos="720"/>
        </w:tabs>
        <w:jc w:val="both"/>
      </w:pPr>
      <w:r>
        <w:t xml:space="preserve">sign all checks drawn on ESBOCES fund accounts </w:t>
      </w:r>
      <w:r w:rsidR="001E4D67">
        <w:t>for charges approved by the Claims Auditor based upon proper evidence of the charges</w:t>
      </w:r>
      <w:r w:rsidR="00D53719">
        <w:t>;</w:t>
      </w:r>
    </w:p>
    <w:p w:rsidR="00D53719" w:rsidRDefault="00D53719" w:rsidP="006C15A9">
      <w:pPr>
        <w:jc w:val="both"/>
      </w:pPr>
    </w:p>
    <w:p w:rsidR="00A06EF3" w:rsidRDefault="00A06EF3" w:rsidP="00A06EF3">
      <w:pPr>
        <w:numPr>
          <w:ilvl w:val="0"/>
          <w:numId w:val="1"/>
        </w:numPr>
        <w:tabs>
          <w:tab w:val="clear" w:pos="720"/>
        </w:tabs>
        <w:jc w:val="both"/>
      </w:pPr>
      <w:r>
        <w:t>safeguard his/her electronic signature and/or the check-signing stamp, personally overseeing all check preparation;</w:t>
      </w:r>
    </w:p>
    <w:p w:rsidR="00A06EF3" w:rsidRDefault="00A06EF3" w:rsidP="00A06EF3">
      <w:pPr>
        <w:ind w:left="720"/>
        <w:jc w:val="both"/>
      </w:pPr>
    </w:p>
    <w:p w:rsidR="00D53719" w:rsidRDefault="00A06EF3" w:rsidP="00A06EF3">
      <w:pPr>
        <w:numPr>
          <w:ilvl w:val="0"/>
          <w:numId w:val="1"/>
        </w:numPr>
        <w:tabs>
          <w:tab w:val="clear" w:pos="720"/>
        </w:tabs>
        <w:jc w:val="both"/>
      </w:pPr>
      <w:r>
        <w:t xml:space="preserve">prepare reports as required by law, Commissioner’s Regulations, or the Board; and </w:t>
      </w:r>
    </w:p>
    <w:p w:rsidR="00D53719" w:rsidRDefault="00D53719" w:rsidP="006C15A9">
      <w:pPr>
        <w:jc w:val="both"/>
      </w:pPr>
    </w:p>
    <w:p w:rsidR="00D53719" w:rsidRDefault="00C5675F" w:rsidP="006C15A9">
      <w:pPr>
        <w:numPr>
          <w:ilvl w:val="0"/>
          <w:numId w:val="1"/>
        </w:numPr>
        <w:tabs>
          <w:tab w:val="clear" w:pos="720"/>
        </w:tabs>
        <w:jc w:val="both"/>
      </w:pPr>
      <w:proofErr w:type="gramStart"/>
      <w:r>
        <w:t>a</w:t>
      </w:r>
      <w:r w:rsidR="00D53719">
        <w:t>ssume</w:t>
      </w:r>
      <w:proofErr w:type="gramEnd"/>
      <w:r w:rsidR="00D53719">
        <w:t xml:space="preserve"> other duties </w:t>
      </w:r>
      <w:r w:rsidR="00A06EF3">
        <w:t>customary to the office</w:t>
      </w:r>
      <w:r w:rsidR="00D53719">
        <w:t>.</w:t>
      </w:r>
    </w:p>
    <w:p w:rsidR="00D53719" w:rsidRDefault="00D53719" w:rsidP="006C15A9">
      <w:pPr>
        <w:jc w:val="both"/>
      </w:pPr>
    </w:p>
    <w:p w:rsidR="00D60B09" w:rsidRDefault="00D60B09" w:rsidP="006C15A9">
      <w:pPr>
        <w:jc w:val="both"/>
      </w:pPr>
      <w:r>
        <w:t xml:space="preserve">The </w:t>
      </w:r>
      <w:proofErr w:type="gramStart"/>
      <w:r>
        <w:t>signature of the Treasurer</w:t>
      </w:r>
      <w:r w:rsidR="00A06EF3">
        <w:t>,</w:t>
      </w:r>
      <w:r>
        <w:t xml:space="preserve"> Deputy Treasurer</w:t>
      </w:r>
      <w:r w:rsidR="00A06EF3">
        <w:t>, or Treasurer Pro Tem</w:t>
      </w:r>
      <w:r>
        <w:t xml:space="preserve"> </w:t>
      </w:r>
      <w:r w:rsidR="00A06EF3">
        <w:t>are</w:t>
      </w:r>
      <w:proofErr w:type="gramEnd"/>
      <w:r>
        <w:t xml:space="preserve"> required on all checks drawn on accounts authorized by the Board</w:t>
      </w:r>
      <w:r w:rsidR="00684B91">
        <w:t xml:space="preserve"> and managed by the Department of Business Services</w:t>
      </w:r>
      <w:r>
        <w:t>.  The Treasurer</w:t>
      </w:r>
      <w:r w:rsidR="00A06EF3">
        <w:t>,</w:t>
      </w:r>
      <w:r>
        <w:t xml:space="preserve"> Deputy Treasurer</w:t>
      </w:r>
      <w:r w:rsidR="00A06EF3">
        <w:t>, and Treasurer Pro Tem</w:t>
      </w:r>
      <w:r>
        <w:t xml:space="preserve"> are also authorized to transfer funds between accounts. </w:t>
      </w:r>
    </w:p>
    <w:p w:rsidR="00D60B09" w:rsidRDefault="00D60B09" w:rsidP="006C15A9">
      <w:pPr>
        <w:jc w:val="both"/>
      </w:pPr>
    </w:p>
    <w:p w:rsidR="00D53719" w:rsidRDefault="00D53719" w:rsidP="006C15A9">
      <w:pPr>
        <w:jc w:val="both"/>
      </w:pPr>
      <w:r>
        <w:t xml:space="preserve">Before entering upon the duties of the office, the Treasurer shall file with this Board a bond in such amount as </w:t>
      </w:r>
      <w:r w:rsidR="006C15A9">
        <w:t>ES</w:t>
      </w:r>
      <w:r w:rsidR="001F620F">
        <w:t>BOCES</w:t>
      </w:r>
      <w:r>
        <w:t xml:space="preserve"> shall annually designate.  Said bond shall be reviewed by the </w:t>
      </w:r>
      <w:r w:rsidR="006C15A9">
        <w:t>Board</w:t>
      </w:r>
      <w:r>
        <w:t xml:space="preserve"> at its Organizational Meeting in July.</w:t>
      </w:r>
    </w:p>
    <w:p w:rsidR="00D53719" w:rsidRDefault="00D53719"/>
    <w:p w:rsidR="00D53719" w:rsidRDefault="00D53719">
      <w:pPr>
        <w:keepNext/>
      </w:pPr>
      <w:r>
        <w:rPr>
          <w:b/>
          <w:bCs/>
        </w:rPr>
        <w:t>References:</w:t>
      </w:r>
    </w:p>
    <w:p w:rsidR="00D53719" w:rsidRDefault="00D53719">
      <w:pPr>
        <w:keepNext/>
        <w:numPr>
          <w:ilvl w:val="0"/>
          <w:numId w:val="3"/>
        </w:numPr>
        <w:tabs>
          <w:tab w:val="clear" w:pos="720"/>
        </w:tabs>
      </w:pPr>
      <w:r w:rsidRPr="00CC5404">
        <w:t>NYS Education Law §1950(7)(j)</w:t>
      </w:r>
    </w:p>
    <w:p w:rsidR="00D53719" w:rsidRDefault="00D53719">
      <w:pPr>
        <w:keepNext/>
        <w:numPr>
          <w:ilvl w:val="0"/>
          <w:numId w:val="3"/>
        </w:numPr>
        <w:tabs>
          <w:tab w:val="clear" w:pos="720"/>
        </w:tabs>
      </w:pPr>
      <w:r w:rsidRPr="00CC5404">
        <w:t>NYS Education Law §2130</w:t>
      </w:r>
    </w:p>
    <w:p w:rsidR="00D53719" w:rsidRDefault="00D53719">
      <w:pPr>
        <w:keepNext/>
        <w:numPr>
          <w:ilvl w:val="0"/>
          <w:numId w:val="3"/>
        </w:numPr>
        <w:tabs>
          <w:tab w:val="clear" w:pos="720"/>
        </w:tabs>
      </w:pPr>
      <w:r>
        <w:t>8 NY Code of Rules and Regulations (NYCRR) §</w:t>
      </w:r>
      <w:r w:rsidR="00CC5404">
        <w:t>§</w:t>
      </w:r>
      <w:r>
        <w:t>170.2(o) and (p)</w:t>
      </w:r>
    </w:p>
    <w:p w:rsidR="0008680E" w:rsidRDefault="0008680E">
      <w:pPr>
        <w:keepNext/>
        <w:numPr>
          <w:ilvl w:val="0"/>
          <w:numId w:val="3"/>
        </w:numPr>
        <w:tabs>
          <w:tab w:val="clear" w:pos="720"/>
        </w:tabs>
      </w:pPr>
      <w:r>
        <w:t>Policy 4443 - Accounting of Funds</w:t>
      </w:r>
    </w:p>
    <w:p w:rsidR="00D53719" w:rsidRDefault="00D53719">
      <w:pPr>
        <w:pStyle w:val="Header"/>
        <w:tabs>
          <w:tab w:val="clear" w:pos="4320"/>
          <w:tab w:val="clear" w:pos="8640"/>
          <w:tab w:val="left" w:pos="360"/>
        </w:tabs>
      </w:pPr>
    </w:p>
    <w:p w:rsidR="00D53719" w:rsidRDefault="00D53719">
      <w:pPr>
        <w:pStyle w:val="Header"/>
        <w:tabs>
          <w:tab w:val="clear" w:pos="4320"/>
          <w:tab w:val="clear" w:pos="8640"/>
          <w:tab w:val="left" w:pos="360"/>
        </w:tabs>
      </w:pPr>
    </w:p>
    <w:p w:rsidR="00D53719" w:rsidRDefault="00B02E5A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D53719">
        <w:rPr>
          <w:sz w:val="18"/>
        </w:rPr>
        <w:t>Adopted:  7/1/</w:t>
      </w:r>
      <w:r w:rsidR="00F74045">
        <w:rPr>
          <w:sz w:val="18"/>
        </w:rPr>
        <w:t>20</w:t>
      </w:r>
      <w:r w:rsidR="00D53719">
        <w:rPr>
          <w:sz w:val="18"/>
        </w:rPr>
        <w:t>03</w:t>
      </w:r>
    </w:p>
    <w:p w:rsidR="00D53719" w:rsidRDefault="00C5675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Readopted:  7/11/</w:t>
      </w:r>
      <w:r w:rsidR="00F74045">
        <w:rPr>
          <w:sz w:val="18"/>
        </w:rPr>
        <w:t>20</w:t>
      </w:r>
      <w:r>
        <w:rPr>
          <w:sz w:val="18"/>
        </w:rPr>
        <w:t>07</w:t>
      </w:r>
    </w:p>
    <w:p w:rsidR="00C5675F" w:rsidRDefault="00F74045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EE73F1">
        <w:rPr>
          <w:sz w:val="18"/>
        </w:rPr>
        <w:t>9/26/2018</w:t>
      </w:r>
    </w:p>
    <w:p w:rsidR="00EE73F1" w:rsidRDefault="00EE73F1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bookmarkStart w:id="0" w:name="_GoBack"/>
      <w:bookmarkEnd w:id="0"/>
    </w:p>
    <w:sectPr w:rsidR="00EE73F1">
      <w:headerReference w:type="default" r:id="rId8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84C" w:rsidRDefault="0037084C" w:rsidP="00D53719">
      <w:pPr>
        <w:pStyle w:val="Header"/>
      </w:pPr>
      <w:r>
        <w:separator/>
      </w:r>
    </w:p>
  </w:endnote>
  <w:endnote w:type="continuationSeparator" w:id="0">
    <w:p w:rsidR="0037084C" w:rsidRDefault="0037084C" w:rsidP="00D53719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84C" w:rsidRDefault="0037084C" w:rsidP="00D53719">
      <w:pPr>
        <w:pStyle w:val="Header"/>
      </w:pPr>
      <w:r>
        <w:separator/>
      </w:r>
    </w:p>
  </w:footnote>
  <w:footnote w:type="continuationSeparator" w:id="0">
    <w:p w:rsidR="0037084C" w:rsidRDefault="0037084C" w:rsidP="00D53719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A9" w:rsidRPr="006C15A9" w:rsidRDefault="00935319" w:rsidP="006C15A9">
    <w:pPr>
      <w:pStyle w:val="Header"/>
      <w:jc w:val="right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8447B0" wp14:editId="7DBF006D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5A9" w:rsidRDefault="00935319" w:rsidP="006C15A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CF1FBD" wp14:editId="57017531">
                                <wp:extent cx="1556385" cy="941070"/>
                                <wp:effectExtent l="0" t="0" r="5715" b="0"/>
                                <wp:docPr id="5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6385" cy="941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7.5pt;margin-top:-5.25pt;width:137.15pt;height:8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" stroked="f">
              <v:textbox style="mso-fit-shape-to-text:t">
                <w:txbxContent>
                  <w:p w:rsidR="006C15A9" w:rsidRDefault="00935319" w:rsidP="006C15A9">
                    <w:r>
                      <w:rPr>
                        <w:noProof/>
                      </w:rPr>
                      <w:drawing>
                        <wp:inline distT="0" distB="0" distL="0" distR="0" wp14:anchorId="5ACF1FBD" wp14:editId="57017531">
                          <wp:extent cx="1556385" cy="941070"/>
                          <wp:effectExtent l="0" t="0" r="5715" b="0"/>
                          <wp:docPr id="5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6385" cy="941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805F78" wp14:editId="0EDB3A77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" strokeweight="3pt"/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5E9FBB" wp14:editId="48227AC3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1676400" cy="125730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5A9" w:rsidRDefault="006C15A9" w:rsidP="006C15A9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:rsidR="006C15A9" w:rsidRDefault="006C15A9" w:rsidP="006C15A9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left:0;text-align:left;margin-left:150pt;margin-top:9pt;width:132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jD/ggIAABc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" stroked="f">
              <v:textbox>
                <w:txbxContent>
                  <w:p w:rsidR="006C15A9" w:rsidRDefault="006C15A9" w:rsidP="006C15A9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:rsidR="006C15A9" w:rsidRDefault="006C15A9" w:rsidP="006C15A9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="006C15A9">
      <w:rPr>
        <w:b/>
        <w:sz w:val="20"/>
      </w:rPr>
      <w:t>1314</w:t>
    </w:r>
  </w:p>
  <w:p w:rsidR="006C15A9" w:rsidRPr="006C15A9" w:rsidRDefault="006C15A9" w:rsidP="006C15A9">
    <w:pPr>
      <w:pStyle w:val="Header"/>
      <w:jc w:val="right"/>
      <w:rPr>
        <w:b/>
        <w:sz w:val="20"/>
      </w:rPr>
    </w:pPr>
    <w:r w:rsidRPr="006C15A9">
      <w:rPr>
        <w:b/>
        <w:sz w:val="20"/>
      </w:rPr>
      <w:t xml:space="preserve">Page </w:t>
    </w:r>
    <w:r w:rsidRPr="006C15A9">
      <w:rPr>
        <w:rStyle w:val="PageNumber"/>
        <w:b/>
        <w:sz w:val="20"/>
      </w:rPr>
      <w:fldChar w:fldCharType="begin"/>
    </w:r>
    <w:r w:rsidRPr="006C15A9">
      <w:rPr>
        <w:rStyle w:val="PageNumber"/>
        <w:b/>
        <w:sz w:val="20"/>
      </w:rPr>
      <w:instrText xml:space="preserve"> PAGE </w:instrText>
    </w:r>
    <w:r w:rsidRPr="006C15A9">
      <w:rPr>
        <w:rStyle w:val="PageNumber"/>
        <w:b/>
        <w:sz w:val="20"/>
      </w:rPr>
      <w:fldChar w:fldCharType="separate"/>
    </w:r>
    <w:r w:rsidR="00B43DF4">
      <w:rPr>
        <w:rStyle w:val="PageNumber"/>
        <w:b/>
        <w:noProof/>
        <w:sz w:val="20"/>
      </w:rPr>
      <w:t>1</w:t>
    </w:r>
    <w:r w:rsidRPr="006C15A9">
      <w:rPr>
        <w:rStyle w:val="PageNumber"/>
        <w:b/>
        <w:sz w:val="20"/>
      </w:rPr>
      <w:fldChar w:fldCharType="end"/>
    </w:r>
    <w:r w:rsidRPr="006C15A9">
      <w:rPr>
        <w:b/>
        <w:sz w:val="20"/>
      </w:rPr>
      <w:t xml:space="preserve"> of </w:t>
    </w:r>
    <w:r w:rsidRPr="006C15A9">
      <w:rPr>
        <w:rStyle w:val="PageNumber"/>
        <w:b/>
        <w:sz w:val="20"/>
      </w:rPr>
      <w:fldChar w:fldCharType="begin"/>
    </w:r>
    <w:r w:rsidRPr="006C15A9">
      <w:rPr>
        <w:rStyle w:val="PageNumber"/>
        <w:b/>
        <w:sz w:val="20"/>
      </w:rPr>
      <w:instrText xml:space="preserve"> NUMPAGES </w:instrText>
    </w:r>
    <w:r w:rsidRPr="006C15A9">
      <w:rPr>
        <w:rStyle w:val="PageNumber"/>
        <w:b/>
        <w:sz w:val="20"/>
      </w:rPr>
      <w:fldChar w:fldCharType="separate"/>
    </w:r>
    <w:r w:rsidR="00B43DF4">
      <w:rPr>
        <w:rStyle w:val="PageNumber"/>
        <w:b/>
        <w:noProof/>
        <w:sz w:val="20"/>
      </w:rPr>
      <w:t>1</w:t>
    </w:r>
    <w:r w:rsidRPr="006C15A9">
      <w:rPr>
        <w:rStyle w:val="PageNumber"/>
        <w:b/>
        <w:sz w:val="20"/>
      </w:rPr>
      <w:fldChar w:fldCharType="end"/>
    </w:r>
  </w:p>
  <w:p w:rsidR="006C15A9" w:rsidRDefault="006C15A9" w:rsidP="006C15A9">
    <w:pPr>
      <w:pStyle w:val="Header"/>
      <w:jc w:val="right"/>
      <w:rPr>
        <w:b/>
      </w:rPr>
    </w:pPr>
  </w:p>
  <w:p w:rsidR="006C15A9" w:rsidRDefault="006C15A9" w:rsidP="006C15A9">
    <w:pPr>
      <w:pStyle w:val="Header"/>
      <w:jc w:val="right"/>
      <w:rPr>
        <w:b/>
      </w:rPr>
    </w:pPr>
  </w:p>
  <w:p w:rsidR="006C15A9" w:rsidRPr="00FD016B" w:rsidRDefault="006C15A9" w:rsidP="006C15A9">
    <w:pPr>
      <w:pStyle w:val="Header"/>
      <w:jc w:val="right"/>
      <w:rPr>
        <w:b/>
        <w:sz w:val="24"/>
      </w:rPr>
    </w:pPr>
    <w:r>
      <w:rPr>
        <w:b/>
        <w:sz w:val="24"/>
      </w:rPr>
      <w:t>Duties of the Treasurer</w:t>
    </w:r>
  </w:p>
  <w:p w:rsidR="006C15A9" w:rsidRPr="006C15A9" w:rsidRDefault="006C15A9" w:rsidP="006C15A9">
    <w:pPr>
      <w:pStyle w:val="Header"/>
      <w:jc w:val="right"/>
      <w:rPr>
        <w:b/>
        <w:sz w:val="20"/>
      </w:rPr>
    </w:pPr>
  </w:p>
  <w:p w:rsidR="006C15A9" w:rsidRPr="000A78A3" w:rsidRDefault="006C15A9" w:rsidP="006C15A9">
    <w:pPr>
      <w:pStyle w:val="Header"/>
      <w:jc w:val="right"/>
      <w:rPr>
        <w:b/>
        <w:sz w:val="24"/>
        <w:szCs w:val="24"/>
      </w:rPr>
    </w:pPr>
  </w:p>
  <w:p w:rsidR="006C15A9" w:rsidRDefault="006C15A9" w:rsidP="006C15A9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First Supervisory District of </w:t>
    </w:r>
    <w:smartTag w:uri="urn:schemas-microsoft-com:office:smarttags" w:element="place">
      <w:smartTag w:uri="urn:schemas-microsoft-com:office:smarttags" w:element="PlaceName">
        <w:r>
          <w:rPr>
            <w:rFonts w:ascii="Arial Narrow" w:hAnsi="Arial Narrow"/>
            <w:b/>
            <w:sz w:val="16"/>
            <w:szCs w:val="16"/>
          </w:rPr>
          <w:t>Suffolk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 Narrow" w:hAnsi="Arial Narrow"/>
            <w:b/>
            <w:sz w:val="16"/>
            <w:szCs w:val="16"/>
          </w:rPr>
          <w:t>County</w:t>
        </w:r>
      </w:smartTag>
    </w:smartTag>
  </w:p>
  <w:p w:rsidR="006C15A9" w:rsidRDefault="006C15A9" w:rsidP="006C15A9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:rsidR="006C15A9" w:rsidRDefault="006C15A9" w:rsidP="006C15A9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:rsidR="006C15A9" w:rsidRPr="008D1520" w:rsidRDefault="006C15A9" w:rsidP="006C15A9">
    <w:pPr>
      <w:pStyle w:val="Header"/>
      <w:rPr>
        <w:rFonts w:ascii="Arial Narrow" w:hAnsi="Arial Narrow"/>
        <w:sz w:val="10"/>
        <w:szCs w:val="16"/>
      </w:rPr>
    </w:pPr>
  </w:p>
  <w:p w:rsidR="006C15A9" w:rsidRPr="000A78A3" w:rsidRDefault="00935319" w:rsidP="006C15A9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3BA082" wp14:editId="71895E82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63186"/>
    <w:multiLevelType w:val="hybridMultilevel"/>
    <w:tmpl w:val="28ACCCF8"/>
    <w:lvl w:ilvl="0" w:tplc="546C2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3226D5"/>
    <w:multiLevelType w:val="hybridMultilevel"/>
    <w:tmpl w:val="EA4E6296"/>
    <w:lvl w:ilvl="0" w:tplc="364A2A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25219B"/>
    <w:multiLevelType w:val="hybridMultilevel"/>
    <w:tmpl w:val="05807E10"/>
    <w:lvl w:ilvl="0" w:tplc="CA5E1D0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NNtRZTSTuiVjyRgPPaSiIvO6b6A=" w:salt="K3u1ag/Nop8NYZZD0fJ7hQ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5A"/>
    <w:rsid w:val="000448A3"/>
    <w:rsid w:val="000779D7"/>
    <w:rsid w:val="0008680E"/>
    <w:rsid w:val="000D73DD"/>
    <w:rsid w:val="001D08D7"/>
    <w:rsid w:val="001E4D67"/>
    <w:rsid w:val="001F620F"/>
    <w:rsid w:val="00236683"/>
    <w:rsid w:val="002F707C"/>
    <w:rsid w:val="00344C9D"/>
    <w:rsid w:val="00365443"/>
    <w:rsid w:val="0037084C"/>
    <w:rsid w:val="003B2563"/>
    <w:rsid w:val="003F7E6F"/>
    <w:rsid w:val="0041357E"/>
    <w:rsid w:val="004A7E7D"/>
    <w:rsid w:val="004B55B2"/>
    <w:rsid w:val="004C72E2"/>
    <w:rsid w:val="004D3B24"/>
    <w:rsid w:val="00684B91"/>
    <w:rsid w:val="006C15A9"/>
    <w:rsid w:val="00700657"/>
    <w:rsid w:val="008C3F6F"/>
    <w:rsid w:val="00935319"/>
    <w:rsid w:val="009A0070"/>
    <w:rsid w:val="00A06EF3"/>
    <w:rsid w:val="00B02E5A"/>
    <w:rsid w:val="00B43DF4"/>
    <w:rsid w:val="00BC41C6"/>
    <w:rsid w:val="00C5675F"/>
    <w:rsid w:val="00CC5404"/>
    <w:rsid w:val="00D53719"/>
    <w:rsid w:val="00D60B09"/>
    <w:rsid w:val="00D966D3"/>
    <w:rsid w:val="00E154CE"/>
    <w:rsid w:val="00EE73F1"/>
    <w:rsid w:val="00F7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1F620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700657"/>
    <w:rPr>
      <w:color w:val="800080"/>
      <w:u w:val="single"/>
    </w:rPr>
  </w:style>
  <w:style w:type="character" w:styleId="PageNumber">
    <w:name w:val="page number"/>
    <w:basedOn w:val="DefaultParagraphFont"/>
    <w:rsid w:val="006C15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1F620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700657"/>
    <w:rPr>
      <w:color w:val="800080"/>
      <w:u w:val="single"/>
    </w:rPr>
  </w:style>
  <w:style w:type="character" w:styleId="PageNumber">
    <w:name w:val="page number"/>
    <w:basedOn w:val="DefaultParagraphFont"/>
    <w:rsid w:val="006C1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231</Words>
  <Characters>1251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Treasurer shall be elected by the BOCES at its Annual Organizational Meeting in July and shall perform the following dutie</vt:lpstr>
    </vt:vector>
  </TitlesOfParts>
  <Company>Eastern Suffolk BOCES</Company>
  <LinksUpToDate>false</LinksUpToDate>
  <CharactersWithSpaces>1480</CharactersWithSpaces>
  <SharedDoc>false</SharedDoc>
  <HLinks>
    <vt:vector size="12" baseType="variant">
      <vt:variant>
        <vt:i4>3735660</vt:i4>
      </vt:variant>
      <vt:variant>
        <vt:i4>3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Treasurer shall be elected by the BOCES at its Annual Organizational Meeting in July and shall perform the following dutie</dc:title>
  <dc:creator>Pamela  Arrasate</dc:creator>
  <cp:lastModifiedBy>Administrator</cp:lastModifiedBy>
  <cp:revision>15</cp:revision>
  <cp:lastPrinted>2018-09-27T19:20:00Z</cp:lastPrinted>
  <dcterms:created xsi:type="dcterms:W3CDTF">2014-03-14T14:37:00Z</dcterms:created>
  <dcterms:modified xsi:type="dcterms:W3CDTF">2018-09-27T19:20:00Z</dcterms:modified>
</cp:coreProperties>
</file>